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C0C51" w14:textId="0BE979C5" w:rsidR="009C5029" w:rsidRDefault="00D72AC1">
      <w:pPr>
        <w:pStyle w:val="BodyText"/>
        <w:spacing w:before="75"/>
        <w:ind w:right="674"/>
        <w:jc w:val="right"/>
      </w:pPr>
      <w:r>
        <w:t xml:space="preserve">Schedule 3 to </w:t>
      </w:r>
      <w:r w:rsidR="00F26A9E">
        <w:t>Contract</w:t>
      </w:r>
      <w:r>
        <w:t xml:space="preserve"> 700512375</w:t>
      </w:r>
    </w:p>
    <w:p w14:paraId="0B916794" w14:textId="77777777" w:rsidR="009C5029" w:rsidRDefault="009C5029">
      <w:pPr>
        <w:pStyle w:val="BodyText"/>
      </w:pPr>
    </w:p>
    <w:p w14:paraId="643F5EAC" w14:textId="77777777" w:rsidR="009C5029" w:rsidRDefault="009C5029">
      <w:pPr>
        <w:pStyle w:val="BodyText"/>
      </w:pPr>
    </w:p>
    <w:p w14:paraId="6E1FD861" w14:textId="77777777" w:rsidR="009C5029" w:rsidRDefault="009C5029">
      <w:pPr>
        <w:pStyle w:val="BodyText"/>
      </w:pPr>
    </w:p>
    <w:p w14:paraId="56BCF0A8" w14:textId="77777777" w:rsidR="009C5029" w:rsidRDefault="009C5029">
      <w:pPr>
        <w:pStyle w:val="BodyText"/>
      </w:pPr>
    </w:p>
    <w:p w14:paraId="29693AC5" w14:textId="77777777" w:rsidR="009C5029" w:rsidRDefault="009C5029">
      <w:pPr>
        <w:pStyle w:val="BodyText"/>
      </w:pPr>
    </w:p>
    <w:p w14:paraId="450053F5" w14:textId="77777777" w:rsidR="009C5029" w:rsidRDefault="009C5029">
      <w:pPr>
        <w:pStyle w:val="BodyText"/>
      </w:pPr>
    </w:p>
    <w:p w14:paraId="38A1C747" w14:textId="77777777" w:rsidR="009C5029" w:rsidRDefault="009C5029">
      <w:pPr>
        <w:pStyle w:val="BodyText"/>
      </w:pPr>
    </w:p>
    <w:p w14:paraId="3166D080" w14:textId="77777777" w:rsidR="009C5029" w:rsidRDefault="009C5029">
      <w:pPr>
        <w:pStyle w:val="BodyText"/>
      </w:pPr>
    </w:p>
    <w:p w14:paraId="505992F2" w14:textId="77777777" w:rsidR="009C5029" w:rsidRDefault="009C5029">
      <w:pPr>
        <w:pStyle w:val="BodyText"/>
      </w:pPr>
    </w:p>
    <w:p w14:paraId="17671C97" w14:textId="77777777" w:rsidR="009C5029" w:rsidRDefault="009C5029">
      <w:pPr>
        <w:pStyle w:val="BodyText"/>
      </w:pPr>
    </w:p>
    <w:p w14:paraId="69C09C0D" w14:textId="77777777" w:rsidR="009C5029" w:rsidRDefault="009C5029">
      <w:pPr>
        <w:pStyle w:val="BodyText"/>
      </w:pPr>
    </w:p>
    <w:p w14:paraId="1D2F9EB4" w14:textId="77777777" w:rsidR="009C5029" w:rsidRDefault="009C5029">
      <w:pPr>
        <w:pStyle w:val="BodyText"/>
      </w:pPr>
    </w:p>
    <w:p w14:paraId="46E81C28" w14:textId="77777777" w:rsidR="009C5029" w:rsidRDefault="009C5029">
      <w:pPr>
        <w:pStyle w:val="BodyText"/>
      </w:pPr>
    </w:p>
    <w:p w14:paraId="518D1048" w14:textId="77777777" w:rsidR="009C5029" w:rsidRDefault="009C5029">
      <w:pPr>
        <w:pStyle w:val="BodyText"/>
      </w:pPr>
    </w:p>
    <w:p w14:paraId="2BB68D9F" w14:textId="77777777" w:rsidR="009C5029" w:rsidRDefault="009C5029">
      <w:pPr>
        <w:pStyle w:val="BodyText"/>
      </w:pPr>
    </w:p>
    <w:p w14:paraId="1563E315" w14:textId="77777777" w:rsidR="009C5029" w:rsidRDefault="009C5029">
      <w:pPr>
        <w:pStyle w:val="BodyText"/>
      </w:pPr>
    </w:p>
    <w:p w14:paraId="340B59B2" w14:textId="77777777" w:rsidR="009C5029" w:rsidRDefault="009C5029">
      <w:pPr>
        <w:pStyle w:val="BodyText"/>
      </w:pPr>
    </w:p>
    <w:p w14:paraId="327CDCEE" w14:textId="77777777" w:rsidR="009C5029" w:rsidRDefault="009C5029">
      <w:pPr>
        <w:pStyle w:val="BodyText"/>
      </w:pPr>
    </w:p>
    <w:p w14:paraId="7B345313" w14:textId="77777777" w:rsidR="009C5029" w:rsidRDefault="009C5029">
      <w:pPr>
        <w:pStyle w:val="BodyText"/>
      </w:pPr>
    </w:p>
    <w:p w14:paraId="2163FE15" w14:textId="77777777" w:rsidR="009C5029" w:rsidRDefault="009C5029">
      <w:pPr>
        <w:pStyle w:val="BodyText"/>
      </w:pPr>
    </w:p>
    <w:p w14:paraId="141740FA" w14:textId="77777777" w:rsidR="009C5029" w:rsidRDefault="009C5029">
      <w:pPr>
        <w:pStyle w:val="BodyText"/>
      </w:pPr>
    </w:p>
    <w:p w14:paraId="5B246606" w14:textId="77777777" w:rsidR="009C5029" w:rsidRDefault="009C5029">
      <w:pPr>
        <w:pStyle w:val="BodyText"/>
      </w:pPr>
    </w:p>
    <w:p w14:paraId="1E6ADEA8" w14:textId="77777777" w:rsidR="009C5029" w:rsidRDefault="009C5029">
      <w:pPr>
        <w:pStyle w:val="BodyText"/>
      </w:pPr>
    </w:p>
    <w:p w14:paraId="04EC8AC8" w14:textId="77777777" w:rsidR="009C5029" w:rsidRDefault="009C5029">
      <w:pPr>
        <w:pStyle w:val="BodyText"/>
      </w:pPr>
    </w:p>
    <w:p w14:paraId="0194D388" w14:textId="77777777" w:rsidR="009C5029" w:rsidRDefault="009C5029">
      <w:pPr>
        <w:pStyle w:val="BodyText"/>
        <w:spacing w:before="7"/>
        <w:rPr>
          <w:sz w:val="26"/>
        </w:rPr>
      </w:pPr>
    </w:p>
    <w:tbl>
      <w:tblPr>
        <w:tblW w:w="0" w:type="auto"/>
        <w:tblInd w:w="1342" w:type="dxa"/>
        <w:tblLayout w:type="fixed"/>
        <w:tblCellMar>
          <w:left w:w="0" w:type="dxa"/>
          <w:right w:w="0" w:type="dxa"/>
        </w:tblCellMar>
        <w:tblLook w:val="01E0" w:firstRow="1" w:lastRow="1" w:firstColumn="1" w:lastColumn="1" w:noHBand="0" w:noVBand="0"/>
      </w:tblPr>
      <w:tblGrid>
        <w:gridCol w:w="8314"/>
      </w:tblGrid>
      <w:tr w:rsidR="009C5029" w14:paraId="690547B2" w14:textId="77777777">
        <w:trPr>
          <w:trHeight w:val="388"/>
        </w:trPr>
        <w:tc>
          <w:tcPr>
            <w:tcW w:w="8314" w:type="dxa"/>
          </w:tcPr>
          <w:p w14:paraId="4583B6B6" w14:textId="6074F63C" w:rsidR="009C5029" w:rsidRDefault="00D72AC1">
            <w:pPr>
              <w:pStyle w:val="TableParagraph"/>
              <w:spacing w:line="247" w:lineRule="exact"/>
              <w:rPr>
                <w:b/>
              </w:rPr>
            </w:pPr>
            <w:r>
              <w:rPr>
                <w:b/>
              </w:rPr>
              <w:t xml:space="preserve">Schedule 3 to </w:t>
            </w:r>
            <w:r w:rsidR="00F61B64">
              <w:rPr>
                <w:b/>
              </w:rPr>
              <w:t>Contract</w:t>
            </w:r>
            <w:r>
              <w:rPr>
                <w:b/>
              </w:rPr>
              <w:t xml:space="preserve"> 700512375</w:t>
            </w:r>
          </w:p>
        </w:tc>
      </w:tr>
      <w:tr w:rsidR="009C5029" w14:paraId="1D73DD05" w14:textId="77777777">
        <w:trPr>
          <w:trHeight w:val="892"/>
        </w:trPr>
        <w:tc>
          <w:tcPr>
            <w:tcW w:w="8314" w:type="dxa"/>
          </w:tcPr>
          <w:p w14:paraId="0A9C6C55" w14:textId="77777777" w:rsidR="009C5029" w:rsidRDefault="00D72AC1">
            <w:pPr>
              <w:pStyle w:val="TableParagraph"/>
              <w:spacing w:before="135"/>
              <w:ind w:right="195"/>
            </w:pPr>
            <w:r>
              <w:rPr>
                <w:b/>
              </w:rPr>
              <w:t>Description</w:t>
            </w:r>
            <w:r>
              <w:t>:</w:t>
            </w:r>
          </w:p>
          <w:p w14:paraId="2DF4A53D" w14:textId="77777777" w:rsidR="009C5029" w:rsidRDefault="00D72AC1">
            <w:pPr>
              <w:pStyle w:val="TableParagraph"/>
              <w:spacing w:before="4"/>
              <w:ind w:right="198"/>
            </w:pPr>
            <w:r>
              <w:t>Provision of Logistic Movement Support Services for British Forces Cyprus (BFC) and Sovereign Base Area (SBA)</w:t>
            </w:r>
          </w:p>
        </w:tc>
      </w:tr>
    </w:tbl>
    <w:p w14:paraId="00F2C3B7" w14:textId="77777777" w:rsidR="009C5029" w:rsidRDefault="009C5029">
      <w:pPr>
        <w:sectPr w:rsidR="009C5029">
          <w:headerReference w:type="even" r:id="rId7"/>
          <w:headerReference w:type="default" r:id="rId8"/>
          <w:footerReference w:type="even" r:id="rId9"/>
          <w:footerReference w:type="default" r:id="rId10"/>
          <w:headerReference w:type="first" r:id="rId11"/>
          <w:footerReference w:type="first" r:id="rId12"/>
          <w:type w:val="continuous"/>
          <w:pgSz w:w="11910" w:h="16850"/>
          <w:pgMar w:top="200" w:right="460" w:bottom="280" w:left="460" w:header="720" w:footer="720" w:gutter="0"/>
          <w:cols w:space="720"/>
        </w:sectPr>
      </w:pPr>
    </w:p>
    <w:p w14:paraId="619DB5F0" w14:textId="77777777" w:rsidR="009C5029" w:rsidRDefault="00D72AC1">
      <w:pPr>
        <w:spacing w:before="94"/>
        <w:ind w:left="389"/>
        <w:rPr>
          <w:b/>
        </w:rPr>
      </w:pPr>
      <w:r>
        <w:rPr>
          <w:b/>
        </w:rPr>
        <w:lastRenderedPageBreak/>
        <w:t>TABLE OF CONTENTS</w:t>
      </w:r>
    </w:p>
    <w:p w14:paraId="7A5990AD" w14:textId="77777777" w:rsidR="009C5029" w:rsidRDefault="009C5029">
      <w:pPr>
        <w:sectPr w:rsidR="009C5029">
          <w:headerReference w:type="default" r:id="rId13"/>
          <w:footerReference w:type="default" r:id="rId14"/>
          <w:pgSz w:w="11910" w:h="16850"/>
          <w:pgMar w:top="900" w:right="460" w:bottom="1016" w:left="460" w:header="679" w:footer="417" w:gutter="0"/>
          <w:pgNumType w:start="1"/>
          <w:cols w:space="720"/>
        </w:sectPr>
      </w:pPr>
    </w:p>
    <w:sdt>
      <w:sdtPr>
        <w:rPr>
          <w:b w:val="0"/>
          <w:bCs w:val="0"/>
        </w:rPr>
        <w:id w:val="176557775"/>
        <w:docPartObj>
          <w:docPartGallery w:val="Table of Contents"/>
          <w:docPartUnique/>
        </w:docPartObj>
      </w:sdtPr>
      <w:sdtEndPr/>
      <w:sdtContent>
        <w:p w14:paraId="59102A8B" w14:textId="77777777" w:rsidR="009C5029" w:rsidRDefault="00EB6BA3">
          <w:pPr>
            <w:pStyle w:val="TOC1"/>
            <w:numPr>
              <w:ilvl w:val="0"/>
              <w:numId w:val="22"/>
            </w:numPr>
            <w:tabs>
              <w:tab w:val="left" w:pos="545"/>
              <w:tab w:val="left" w:pos="546"/>
              <w:tab w:val="right" w:leader="dot" w:pos="10872"/>
            </w:tabs>
            <w:spacing w:before="373"/>
          </w:pPr>
          <w:hyperlink w:anchor="_TOC_250000" w:history="1">
            <w:r w:rsidR="00D72AC1">
              <w:t>GENERAL</w:t>
            </w:r>
            <w:r w:rsidR="00D72AC1">
              <w:rPr>
                <w:spacing w:val="-2"/>
              </w:rPr>
              <w:t xml:space="preserve"> </w:t>
            </w:r>
            <w:r w:rsidR="00D72AC1">
              <w:t>CONDITIONS</w:t>
            </w:r>
            <w:r w:rsidR="00D72AC1">
              <w:tab/>
              <w:t>3</w:t>
            </w:r>
          </w:hyperlink>
        </w:p>
        <w:p w14:paraId="5C3CED56" w14:textId="62B5846A" w:rsidR="009C5029" w:rsidRDefault="00EB6BA3">
          <w:pPr>
            <w:pStyle w:val="TOC3"/>
            <w:tabs>
              <w:tab w:val="right" w:leader="dot" w:pos="10872"/>
            </w:tabs>
            <w:spacing w:before="121"/>
            <w:rPr>
              <w:b w:val="0"/>
              <w:i w:val="0"/>
              <w:sz w:val="20"/>
            </w:rPr>
          </w:pPr>
          <w:hyperlink w:anchor="_bookmark0" w:history="1">
            <w:r w:rsidR="00D72AC1">
              <w:rPr>
                <w:b w:val="0"/>
                <w:i w:val="0"/>
                <w:sz w:val="20"/>
              </w:rPr>
              <w:t xml:space="preserve">DEFCON501 </w:t>
            </w:r>
            <w:r w:rsidR="00D72AC1" w:rsidRPr="00444768">
              <w:rPr>
                <w:b w:val="0"/>
                <w:i w:val="0"/>
                <w:sz w:val="20"/>
                <w:highlight w:val="yellow"/>
              </w:rPr>
              <w:t>(E</w:t>
            </w:r>
            <w:r w:rsidR="00D72AC1" w:rsidRPr="00444768">
              <w:rPr>
                <w:b w:val="0"/>
                <w:i w:val="0"/>
                <w:sz w:val="16"/>
                <w:highlight w:val="yellow"/>
              </w:rPr>
              <w:t>DN</w:t>
            </w:r>
            <w:r w:rsidR="00D72AC1" w:rsidRPr="00444768">
              <w:rPr>
                <w:b w:val="0"/>
                <w:i w:val="0"/>
                <w:sz w:val="20"/>
                <w:highlight w:val="yellow"/>
              </w:rPr>
              <w:t>.</w:t>
            </w:r>
            <w:r w:rsidR="005515E9" w:rsidRPr="00444768">
              <w:rPr>
                <w:b w:val="0"/>
                <w:i w:val="0"/>
                <w:sz w:val="20"/>
                <w:highlight w:val="yellow"/>
              </w:rPr>
              <w:t>10</w:t>
            </w:r>
            <w:r w:rsidR="00D72AC1" w:rsidRPr="00444768">
              <w:rPr>
                <w:b w:val="0"/>
                <w:i w:val="0"/>
                <w:sz w:val="20"/>
                <w:highlight w:val="yellow"/>
              </w:rPr>
              <w:t>/</w:t>
            </w:r>
            <w:r w:rsidR="005515E9" w:rsidRPr="00444768">
              <w:rPr>
                <w:b w:val="0"/>
                <w:i w:val="0"/>
                <w:sz w:val="20"/>
                <w:highlight w:val="yellow"/>
              </w:rPr>
              <w:t>21</w:t>
            </w:r>
            <w:r w:rsidR="00D72AC1">
              <w:rPr>
                <w:b w:val="0"/>
                <w:i w:val="0"/>
                <w:sz w:val="20"/>
              </w:rPr>
              <w:t>) -</w:t>
            </w:r>
            <w:r w:rsidR="00D72AC1">
              <w:rPr>
                <w:b w:val="0"/>
                <w:i w:val="0"/>
                <w:spacing w:val="-27"/>
                <w:sz w:val="20"/>
              </w:rPr>
              <w:t xml:space="preserve"> </w:t>
            </w:r>
            <w:r w:rsidR="00D72AC1">
              <w:rPr>
                <w:b w:val="0"/>
                <w:i w:val="0"/>
                <w:sz w:val="20"/>
              </w:rPr>
              <w:t>D</w:t>
            </w:r>
            <w:r w:rsidR="00D72AC1">
              <w:rPr>
                <w:b w:val="0"/>
                <w:i w:val="0"/>
                <w:sz w:val="16"/>
              </w:rPr>
              <w:t xml:space="preserve">EFINITIONS AND </w:t>
            </w:r>
            <w:r w:rsidR="00D72AC1">
              <w:rPr>
                <w:b w:val="0"/>
                <w:i w:val="0"/>
                <w:sz w:val="20"/>
              </w:rPr>
              <w:t>I</w:t>
            </w:r>
            <w:r w:rsidR="00D72AC1">
              <w:rPr>
                <w:b w:val="0"/>
                <w:i w:val="0"/>
                <w:sz w:val="16"/>
              </w:rPr>
              <w:t>NTERPRETATIONS</w:t>
            </w:r>
            <w:r w:rsidR="00D72AC1">
              <w:rPr>
                <w:b w:val="0"/>
                <w:i w:val="0"/>
                <w:sz w:val="16"/>
              </w:rPr>
              <w:tab/>
            </w:r>
            <w:r w:rsidR="00D72AC1">
              <w:rPr>
                <w:b w:val="0"/>
                <w:i w:val="0"/>
                <w:sz w:val="20"/>
              </w:rPr>
              <w:t>3</w:t>
            </w:r>
          </w:hyperlink>
        </w:p>
        <w:p w14:paraId="2869EA17" w14:textId="76B256FD" w:rsidR="009C5029" w:rsidRDefault="00EB6BA3">
          <w:pPr>
            <w:pStyle w:val="TOC3"/>
            <w:tabs>
              <w:tab w:val="right" w:leader="dot" w:pos="10872"/>
            </w:tabs>
            <w:spacing w:line="243" w:lineRule="exact"/>
            <w:rPr>
              <w:b w:val="0"/>
              <w:i w:val="0"/>
              <w:sz w:val="20"/>
            </w:rPr>
          </w:pPr>
          <w:hyperlink w:anchor="_bookmark1" w:history="1">
            <w:r w:rsidR="00D72AC1">
              <w:rPr>
                <w:b w:val="0"/>
                <w:i w:val="0"/>
                <w:sz w:val="20"/>
              </w:rPr>
              <w:t xml:space="preserve">DEFCON503 </w:t>
            </w:r>
            <w:r w:rsidR="00D72AC1" w:rsidRPr="00444768">
              <w:rPr>
                <w:b w:val="0"/>
                <w:i w:val="0"/>
                <w:sz w:val="20"/>
                <w:highlight w:val="yellow"/>
              </w:rPr>
              <w:t>(E</w:t>
            </w:r>
            <w:r w:rsidR="00D72AC1" w:rsidRPr="00444768">
              <w:rPr>
                <w:b w:val="0"/>
                <w:i w:val="0"/>
                <w:sz w:val="16"/>
                <w:highlight w:val="yellow"/>
              </w:rPr>
              <w:t>DN</w:t>
            </w:r>
            <w:r w:rsidR="00D72AC1" w:rsidRPr="00444768">
              <w:rPr>
                <w:b w:val="0"/>
                <w:i w:val="0"/>
                <w:sz w:val="20"/>
                <w:highlight w:val="yellow"/>
              </w:rPr>
              <w:t>.</w:t>
            </w:r>
            <w:r w:rsidR="00444768" w:rsidRPr="00444768">
              <w:rPr>
                <w:b w:val="0"/>
                <w:i w:val="0"/>
                <w:sz w:val="20"/>
                <w:highlight w:val="yellow"/>
              </w:rPr>
              <w:t>07</w:t>
            </w:r>
            <w:r w:rsidR="00D72AC1" w:rsidRPr="00444768">
              <w:rPr>
                <w:b w:val="0"/>
                <w:i w:val="0"/>
                <w:sz w:val="20"/>
                <w:highlight w:val="yellow"/>
              </w:rPr>
              <w:t>/</w:t>
            </w:r>
            <w:r w:rsidR="00444768" w:rsidRPr="00444768">
              <w:rPr>
                <w:b w:val="0"/>
                <w:i w:val="0"/>
                <w:sz w:val="20"/>
                <w:highlight w:val="yellow"/>
              </w:rPr>
              <w:t>21</w:t>
            </w:r>
            <w:r w:rsidR="00D72AC1" w:rsidRPr="00444768">
              <w:rPr>
                <w:b w:val="0"/>
                <w:i w:val="0"/>
                <w:sz w:val="20"/>
                <w:highlight w:val="yellow"/>
              </w:rPr>
              <w:t>)</w:t>
            </w:r>
            <w:r w:rsidR="00D72AC1">
              <w:rPr>
                <w:b w:val="0"/>
                <w:i w:val="0"/>
                <w:sz w:val="20"/>
              </w:rPr>
              <w:t xml:space="preserve"> -</w:t>
            </w:r>
            <w:r w:rsidR="00D72AC1">
              <w:rPr>
                <w:b w:val="0"/>
                <w:i w:val="0"/>
                <w:spacing w:val="-27"/>
                <w:sz w:val="20"/>
              </w:rPr>
              <w:t xml:space="preserve"> </w:t>
            </w:r>
            <w:r w:rsidR="00D72AC1">
              <w:rPr>
                <w:b w:val="0"/>
                <w:i w:val="0"/>
                <w:sz w:val="20"/>
              </w:rPr>
              <w:t>F</w:t>
            </w:r>
            <w:r w:rsidR="00D72AC1">
              <w:rPr>
                <w:b w:val="0"/>
                <w:i w:val="0"/>
                <w:sz w:val="16"/>
              </w:rPr>
              <w:t xml:space="preserve">ORMAL </w:t>
            </w:r>
            <w:r w:rsidR="00D72AC1">
              <w:rPr>
                <w:b w:val="0"/>
                <w:i w:val="0"/>
                <w:sz w:val="20"/>
              </w:rPr>
              <w:t>A</w:t>
            </w:r>
            <w:r w:rsidR="00D72AC1">
              <w:rPr>
                <w:b w:val="0"/>
                <w:i w:val="0"/>
                <w:sz w:val="16"/>
              </w:rPr>
              <w:t xml:space="preserve">MENDMENTS </w:t>
            </w:r>
            <w:r w:rsidR="00D72AC1">
              <w:rPr>
                <w:b w:val="0"/>
                <w:i w:val="0"/>
                <w:sz w:val="20"/>
              </w:rPr>
              <w:t>T</w:t>
            </w:r>
            <w:r w:rsidR="00D72AC1">
              <w:rPr>
                <w:b w:val="0"/>
                <w:i w:val="0"/>
                <w:sz w:val="16"/>
              </w:rPr>
              <w:t>O</w:t>
            </w:r>
            <w:r w:rsidR="00D72AC1">
              <w:rPr>
                <w:b w:val="0"/>
                <w:i w:val="0"/>
                <w:spacing w:val="-2"/>
                <w:sz w:val="16"/>
              </w:rPr>
              <w:t xml:space="preserve"> </w:t>
            </w:r>
            <w:r w:rsidR="00D72AC1">
              <w:rPr>
                <w:b w:val="0"/>
                <w:i w:val="0"/>
                <w:sz w:val="20"/>
              </w:rPr>
              <w:t>C</w:t>
            </w:r>
            <w:r w:rsidR="00D72AC1">
              <w:rPr>
                <w:b w:val="0"/>
                <w:i w:val="0"/>
                <w:sz w:val="16"/>
              </w:rPr>
              <w:t>ONTRACT</w:t>
            </w:r>
            <w:r w:rsidR="00D72AC1">
              <w:rPr>
                <w:b w:val="0"/>
                <w:i w:val="0"/>
                <w:sz w:val="16"/>
              </w:rPr>
              <w:tab/>
            </w:r>
            <w:r w:rsidR="00D72AC1">
              <w:rPr>
                <w:b w:val="0"/>
                <w:i w:val="0"/>
                <w:sz w:val="20"/>
              </w:rPr>
              <w:t>3</w:t>
            </w:r>
          </w:hyperlink>
        </w:p>
        <w:p w14:paraId="024632C6" w14:textId="356D2D59" w:rsidR="009C5029" w:rsidRDefault="00EB6BA3">
          <w:pPr>
            <w:pStyle w:val="TOC3"/>
            <w:tabs>
              <w:tab w:val="right" w:leader="dot" w:pos="10872"/>
            </w:tabs>
            <w:spacing w:line="243" w:lineRule="exact"/>
            <w:rPr>
              <w:b w:val="0"/>
              <w:i w:val="0"/>
              <w:sz w:val="20"/>
            </w:rPr>
          </w:pPr>
          <w:hyperlink w:anchor="_bookmark2" w:history="1">
            <w:r w:rsidR="00D72AC1">
              <w:rPr>
                <w:b w:val="0"/>
                <w:i w:val="0"/>
                <w:sz w:val="20"/>
              </w:rPr>
              <w:t>DEFCON515 (</w:t>
            </w:r>
            <w:r w:rsidR="00D72AC1" w:rsidRPr="00444768">
              <w:rPr>
                <w:b w:val="0"/>
                <w:i w:val="0"/>
                <w:sz w:val="20"/>
                <w:highlight w:val="yellow"/>
              </w:rPr>
              <w:t>E</w:t>
            </w:r>
            <w:r w:rsidR="00D72AC1" w:rsidRPr="00444768">
              <w:rPr>
                <w:b w:val="0"/>
                <w:i w:val="0"/>
                <w:sz w:val="16"/>
                <w:highlight w:val="yellow"/>
              </w:rPr>
              <w:t>DN</w:t>
            </w:r>
            <w:r w:rsidR="00D72AC1" w:rsidRPr="00444768">
              <w:rPr>
                <w:b w:val="0"/>
                <w:i w:val="0"/>
                <w:sz w:val="20"/>
                <w:highlight w:val="yellow"/>
              </w:rPr>
              <w:t>.0</w:t>
            </w:r>
            <w:r w:rsidR="00444768" w:rsidRPr="00444768">
              <w:rPr>
                <w:b w:val="0"/>
                <w:i w:val="0"/>
                <w:sz w:val="20"/>
                <w:highlight w:val="yellow"/>
              </w:rPr>
              <w:t>6</w:t>
            </w:r>
            <w:r w:rsidR="00D72AC1" w:rsidRPr="00444768">
              <w:rPr>
                <w:b w:val="0"/>
                <w:i w:val="0"/>
                <w:sz w:val="20"/>
                <w:highlight w:val="yellow"/>
              </w:rPr>
              <w:t>/</w:t>
            </w:r>
            <w:r w:rsidR="00444768" w:rsidRPr="00444768">
              <w:rPr>
                <w:b w:val="0"/>
                <w:i w:val="0"/>
                <w:sz w:val="20"/>
                <w:highlight w:val="yellow"/>
              </w:rPr>
              <w:t>21</w:t>
            </w:r>
            <w:r w:rsidR="00D72AC1">
              <w:rPr>
                <w:b w:val="0"/>
                <w:i w:val="0"/>
                <w:sz w:val="20"/>
              </w:rPr>
              <w:t>) -</w:t>
            </w:r>
            <w:r w:rsidR="00D72AC1">
              <w:rPr>
                <w:b w:val="0"/>
                <w:i w:val="0"/>
                <w:spacing w:val="-29"/>
                <w:sz w:val="20"/>
              </w:rPr>
              <w:t xml:space="preserve"> </w:t>
            </w:r>
            <w:r w:rsidR="00D72AC1">
              <w:rPr>
                <w:b w:val="0"/>
                <w:i w:val="0"/>
                <w:sz w:val="20"/>
              </w:rPr>
              <w:t>B</w:t>
            </w:r>
            <w:r w:rsidR="00D72AC1">
              <w:rPr>
                <w:b w:val="0"/>
                <w:i w:val="0"/>
                <w:sz w:val="16"/>
              </w:rPr>
              <w:t xml:space="preserve">ANKRUPTCY AND </w:t>
            </w:r>
            <w:r w:rsidR="00D72AC1">
              <w:rPr>
                <w:b w:val="0"/>
                <w:i w:val="0"/>
                <w:sz w:val="20"/>
              </w:rPr>
              <w:t>I</w:t>
            </w:r>
            <w:r w:rsidR="00D72AC1">
              <w:rPr>
                <w:b w:val="0"/>
                <w:i w:val="0"/>
                <w:sz w:val="16"/>
              </w:rPr>
              <w:t>NSOLVENCY</w:t>
            </w:r>
            <w:r w:rsidR="00D72AC1">
              <w:rPr>
                <w:b w:val="0"/>
                <w:i w:val="0"/>
                <w:sz w:val="16"/>
              </w:rPr>
              <w:tab/>
            </w:r>
            <w:r w:rsidR="00D72AC1">
              <w:rPr>
                <w:b w:val="0"/>
                <w:i w:val="0"/>
                <w:sz w:val="20"/>
              </w:rPr>
              <w:t>3</w:t>
            </w:r>
          </w:hyperlink>
        </w:p>
        <w:p w14:paraId="5A16952B" w14:textId="77777777" w:rsidR="009C5029" w:rsidRDefault="00EB6BA3">
          <w:pPr>
            <w:pStyle w:val="TOC3"/>
            <w:tabs>
              <w:tab w:val="right" w:leader="dot" w:pos="10872"/>
            </w:tabs>
            <w:spacing w:before="1"/>
            <w:rPr>
              <w:b w:val="0"/>
              <w:i w:val="0"/>
              <w:sz w:val="20"/>
            </w:rPr>
          </w:pPr>
          <w:hyperlink w:anchor="_bookmark3" w:history="1">
            <w:r w:rsidR="00D72AC1">
              <w:rPr>
                <w:b w:val="0"/>
                <w:i w:val="0"/>
                <w:sz w:val="20"/>
              </w:rPr>
              <w:t>DEFCON516 (E</w:t>
            </w:r>
            <w:r w:rsidR="00D72AC1">
              <w:rPr>
                <w:b w:val="0"/>
                <w:i w:val="0"/>
                <w:sz w:val="16"/>
              </w:rPr>
              <w:t>DN</w:t>
            </w:r>
            <w:r w:rsidR="00D72AC1">
              <w:rPr>
                <w:b w:val="0"/>
                <w:i w:val="0"/>
                <w:sz w:val="20"/>
              </w:rPr>
              <w:t>.04/12)</w:t>
            </w:r>
            <w:r w:rsidR="00D72AC1">
              <w:rPr>
                <w:b w:val="0"/>
                <w:i w:val="0"/>
                <w:spacing w:val="-15"/>
                <w:sz w:val="20"/>
              </w:rPr>
              <w:t xml:space="preserve"> </w:t>
            </w:r>
            <w:r w:rsidR="00D72AC1">
              <w:rPr>
                <w:b w:val="0"/>
                <w:i w:val="0"/>
                <w:sz w:val="20"/>
              </w:rPr>
              <w:t>-</w:t>
            </w:r>
            <w:r w:rsidR="00D72AC1">
              <w:rPr>
                <w:b w:val="0"/>
                <w:i w:val="0"/>
                <w:spacing w:val="-11"/>
                <w:sz w:val="20"/>
              </w:rPr>
              <w:t xml:space="preserve"> </w:t>
            </w:r>
            <w:r w:rsidR="00D72AC1">
              <w:rPr>
                <w:b w:val="0"/>
                <w:i w:val="0"/>
                <w:sz w:val="20"/>
              </w:rPr>
              <w:t>E</w:t>
            </w:r>
            <w:r w:rsidR="00D72AC1">
              <w:rPr>
                <w:b w:val="0"/>
                <w:i w:val="0"/>
                <w:sz w:val="16"/>
              </w:rPr>
              <w:t>QUALITY</w:t>
            </w:r>
            <w:r w:rsidR="00D72AC1">
              <w:rPr>
                <w:b w:val="0"/>
                <w:i w:val="0"/>
                <w:sz w:val="16"/>
              </w:rPr>
              <w:tab/>
            </w:r>
            <w:r w:rsidR="00D72AC1">
              <w:rPr>
                <w:b w:val="0"/>
                <w:i w:val="0"/>
                <w:sz w:val="20"/>
              </w:rPr>
              <w:t>3</w:t>
            </w:r>
          </w:hyperlink>
        </w:p>
        <w:p w14:paraId="2F657827" w14:textId="77777777" w:rsidR="009C5029" w:rsidRDefault="00EB6BA3">
          <w:pPr>
            <w:pStyle w:val="TOC3"/>
            <w:tabs>
              <w:tab w:val="right" w:leader="dot" w:pos="10872"/>
            </w:tabs>
            <w:spacing w:before="1"/>
            <w:rPr>
              <w:b w:val="0"/>
              <w:i w:val="0"/>
              <w:sz w:val="20"/>
            </w:rPr>
          </w:pPr>
          <w:hyperlink w:anchor="_bookmark4" w:history="1">
            <w:r w:rsidR="00D72AC1">
              <w:rPr>
                <w:b w:val="0"/>
                <w:i w:val="0"/>
                <w:sz w:val="20"/>
              </w:rPr>
              <w:t>DEFCON518 (E</w:t>
            </w:r>
            <w:r w:rsidR="00D72AC1">
              <w:rPr>
                <w:b w:val="0"/>
                <w:i w:val="0"/>
                <w:sz w:val="16"/>
              </w:rPr>
              <w:t>DN</w:t>
            </w:r>
            <w:r w:rsidR="00D72AC1">
              <w:rPr>
                <w:b w:val="0"/>
                <w:i w:val="0"/>
                <w:sz w:val="20"/>
              </w:rPr>
              <w:t>.02/17)</w:t>
            </w:r>
            <w:r w:rsidR="00D72AC1">
              <w:rPr>
                <w:b w:val="0"/>
                <w:i w:val="0"/>
                <w:spacing w:val="-16"/>
                <w:sz w:val="20"/>
              </w:rPr>
              <w:t xml:space="preserve"> </w:t>
            </w:r>
            <w:r w:rsidR="00D72AC1">
              <w:rPr>
                <w:b w:val="0"/>
                <w:i w:val="0"/>
                <w:sz w:val="20"/>
              </w:rPr>
              <w:t>-</w:t>
            </w:r>
            <w:r w:rsidR="00D72AC1">
              <w:rPr>
                <w:b w:val="0"/>
                <w:i w:val="0"/>
                <w:spacing w:val="-11"/>
                <w:sz w:val="20"/>
              </w:rPr>
              <w:t xml:space="preserve"> </w:t>
            </w:r>
            <w:r w:rsidR="00D72AC1">
              <w:rPr>
                <w:b w:val="0"/>
                <w:i w:val="0"/>
                <w:sz w:val="20"/>
              </w:rPr>
              <w:t>T</w:t>
            </w:r>
            <w:r w:rsidR="00D72AC1">
              <w:rPr>
                <w:b w:val="0"/>
                <w:i w:val="0"/>
                <w:sz w:val="16"/>
              </w:rPr>
              <w:t>RANSFER</w:t>
            </w:r>
            <w:r w:rsidR="00D72AC1">
              <w:rPr>
                <w:b w:val="0"/>
                <w:i w:val="0"/>
                <w:sz w:val="16"/>
              </w:rPr>
              <w:tab/>
            </w:r>
            <w:r w:rsidR="00D72AC1">
              <w:rPr>
                <w:b w:val="0"/>
                <w:i w:val="0"/>
                <w:sz w:val="20"/>
              </w:rPr>
              <w:t>3</w:t>
            </w:r>
          </w:hyperlink>
        </w:p>
        <w:p w14:paraId="62BF3F5E" w14:textId="3548B1A1" w:rsidR="009C5029" w:rsidRDefault="00EB6BA3">
          <w:pPr>
            <w:pStyle w:val="TOC3"/>
            <w:tabs>
              <w:tab w:val="right" w:leader="dot" w:pos="10872"/>
            </w:tabs>
            <w:spacing w:line="243" w:lineRule="exact"/>
            <w:rPr>
              <w:b w:val="0"/>
              <w:i w:val="0"/>
              <w:sz w:val="20"/>
            </w:rPr>
          </w:pPr>
          <w:hyperlink w:anchor="_bookmark5" w:history="1">
            <w:r w:rsidR="00D72AC1">
              <w:rPr>
                <w:b w:val="0"/>
                <w:i w:val="0"/>
                <w:sz w:val="20"/>
              </w:rPr>
              <w:t>DEFCON520 (</w:t>
            </w:r>
            <w:r w:rsidR="00D72AC1" w:rsidRPr="0004125C">
              <w:rPr>
                <w:b w:val="0"/>
                <w:i w:val="0"/>
                <w:sz w:val="20"/>
                <w:highlight w:val="yellow"/>
              </w:rPr>
              <w:t>E</w:t>
            </w:r>
            <w:r w:rsidR="00D72AC1" w:rsidRPr="0004125C">
              <w:rPr>
                <w:b w:val="0"/>
                <w:i w:val="0"/>
                <w:sz w:val="16"/>
                <w:highlight w:val="yellow"/>
              </w:rPr>
              <w:t>DN</w:t>
            </w:r>
            <w:r w:rsidR="00D72AC1" w:rsidRPr="0004125C">
              <w:rPr>
                <w:b w:val="0"/>
                <w:i w:val="0"/>
                <w:sz w:val="20"/>
                <w:highlight w:val="yellow"/>
              </w:rPr>
              <w:t>.0</w:t>
            </w:r>
            <w:r w:rsidR="0004125C" w:rsidRPr="0004125C">
              <w:rPr>
                <w:b w:val="0"/>
                <w:i w:val="0"/>
                <w:sz w:val="20"/>
                <w:highlight w:val="yellow"/>
              </w:rPr>
              <w:t>8</w:t>
            </w:r>
            <w:r w:rsidR="00D72AC1" w:rsidRPr="0004125C">
              <w:rPr>
                <w:b w:val="0"/>
                <w:i w:val="0"/>
                <w:sz w:val="20"/>
                <w:highlight w:val="yellow"/>
              </w:rPr>
              <w:t>/</w:t>
            </w:r>
            <w:r w:rsidR="0004125C" w:rsidRPr="0004125C">
              <w:rPr>
                <w:b w:val="0"/>
                <w:i w:val="0"/>
                <w:sz w:val="20"/>
                <w:highlight w:val="yellow"/>
              </w:rPr>
              <w:t>21</w:t>
            </w:r>
            <w:r w:rsidR="00D72AC1">
              <w:rPr>
                <w:b w:val="0"/>
                <w:i w:val="0"/>
                <w:sz w:val="20"/>
              </w:rPr>
              <w:t>) -</w:t>
            </w:r>
            <w:r w:rsidR="00D72AC1">
              <w:rPr>
                <w:b w:val="0"/>
                <w:i w:val="0"/>
                <w:spacing w:val="-28"/>
                <w:sz w:val="20"/>
              </w:rPr>
              <w:t xml:space="preserve"> </w:t>
            </w:r>
            <w:r w:rsidR="00D72AC1">
              <w:rPr>
                <w:b w:val="0"/>
                <w:i w:val="0"/>
                <w:sz w:val="20"/>
              </w:rPr>
              <w:t>C</w:t>
            </w:r>
            <w:r w:rsidR="00D72AC1">
              <w:rPr>
                <w:b w:val="0"/>
                <w:i w:val="0"/>
                <w:sz w:val="16"/>
              </w:rPr>
              <w:t xml:space="preserve">ORRUPT </w:t>
            </w:r>
            <w:r w:rsidR="00D72AC1">
              <w:rPr>
                <w:b w:val="0"/>
                <w:i w:val="0"/>
                <w:sz w:val="20"/>
              </w:rPr>
              <w:t>G</w:t>
            </w:r>
            <w:r w:rsidR="00D72AC1">
              <w:rPr>
                <w:b w:val="0"/>
                <w:i w:val="0"/>
                <w:sz w:val="16"/>
              </w:rPr>
              <w:t xml:space="preserve">IFTS AND </w:t>
            </w:r>
            <w:r w:rsidR="00D72AC1">
              <w:rPr>
                <w:b w:val="0"/>
                <w:i w:val="0"/>
                <w:sz w:val="20"/>
              </w:rPr>
              <w:t>P</w:t>
            </w:r>
            <w:r w:rsidR="00D72AC1">
              <w:rPr>
                <w:b w:val="0"/>
                <w:i w:val="0"/>
                <w:sz w:val="16"/>
              </w:rPr>
              <w:t xml:space="preserve">AYMENTS OF </w:t>
            </w:r>
            <w:r w:rsidR="00D72AC1">
              <w:rPr>
                <w:b w:val="0"/>
                <w:i w:val="0"/>
                <w:sz w:val="20"/>
              </w:rPr>
              <w:t>C</w:t>
            </w:r>
            <w:r w:rsidR="00D72AC1">
              <w:rPr>
                <w:b w:val="0"/>
                <w:i w:val="0"/>
                <w:sz w:val="16"/>
              </w:rPr>
              <w:t>OMMISSION</w:t>
            </w:r>
            <w:r w:rsidR="00D72AC1">
              <w:rPr>
                <w:b w:val="0"/>
                <w:i w:val="0"/>
                <w:sz w:val="16"/>
              </w:rPr>
              <w:tab/>
            </w:r>
            <w:r w:rsidR="00D72AC1">
              <w:rPr>
                <w:b w:val="0"/>
                <w:i w:val="0"/>
                <w:sz w:val="20"/>
              </w:rPr>
              <w:t>3</w:t>
            </w:r>
          </w:hyperlink>
        </w:p>
        <w:p w14:paraId="5DEED2C3" w14:textId="77777777" w:rsidR="009C5029" w:rsidRDefault="00EB6BA3">
          <w:pPr>
            <w:pStyle w:val="TOC3"/>
            <w:tabs>
              <w:tab w:val="right" w:leader="dot" w:pos="10872"/>
            </w:tabs>
            <w:spacing w:line="243" w:lineRule="exact"/>
            <w:rPr>
              <w:b w:val="0"/>
              <w:i w:val="0"/>
              <w:sz w:val="20"/>
            </w:rPr>
          </w:pPr>
          <w:hyperlink w:anchor="_bookmark6" w:history="1">
            <w:r w:rsidR="00D72AC1">
              <w:rPr>
                <w:b w:val="0"/>
                <w:i w:val="0"/>
                <w:sz w:val="20"/>
              </w:rPr>
              <w:t>DEFCON526 (E</w:t>
            </w:r>
            <w:r w:rsidR="00D72AC1">
              <w:rPr>
                <w:b w:val="0"/>
                <w:i w:val="0"/>
                <w:sz w:val="16"/>
              </w:rPr>
              <w:t>DN</w:t>
            </w:r>
            <w:r w:rsidR="00D72AC1">
              <w:rPr>
                <w:b w:val="0"/>
                <w:i w:val="0"/>
                <w:sz w:val="20"/>
              </w:rPr>
              <w:t>.08/02)</w:t>
            </w:r>
            <w:r w:rsidR="00D72AC1">
              <w:rPr>
                <w:b w:val="0"/>
                <w:i w:val="0"/>
                <w:spacing w:val="-15"/>
                <w:sz w:val="20"/>
              </w:rPr>
              <w:t xml:space="preserve"> </w:t>
            </w:r>
            <w:r w:rsidR="00D72AC1">
              <w:rPr>
                <w:b w:val="0"/>
                <w:i w:val="0"/>
                <w:sz w:val="20"/>
              </w:rPr>
              <w:t>-</w:t>
            </w:r>
            <w:r w:rsidR="00D72AC1">
              <w:rPr>
                <w:b w:val="0"/>
                <w:i w:val="0"/>
                <w:spacing w:val="-11"/>
                <w:sz w:val="20"/>
              </w:rPr>
              <w:t xml:space="preserve"> </w:t>
            </w:r>
            <w:r w:rsidR="00D72AC1">
              <w:rPr>
                <w:b w:val="0"/>
                <w:i w:val="0"/>
                <w:sz w:val="20"/>
              </w:rPr>
              <w:t>N</w:t>
            </w:r>
            <w:r w:rsidR="00D72AC1">
              <w:rPr>
                <w:b w:val="0"/>
                <w:i w:val="0"/>
                <w:sz w:val="16"/>
              </w:rPr>
              <w:t>OTICES</w:t>
            </w:r>
            <w:r w:rsidR="00D72AC1">
              <w:rPr>
                <w:b w:val="0"/>
                <w:i w:val="0"/>
                <w:sz w:val="16"/>
              </w:rPr>
              <w:tab/>
            </w:r>
            <w:r w:rsidR="00D72AC1">
              <w:rPr>
                <w:b w:val="0"/>
                <w:i w:val="0"/>
                <w:sz w:val="20"/>
              </w:rPr>
              <w:t>3</w:t>
            </w:r>
          </w:hyperlink>
        </w:p>
        <w:p w14:paraId="2E1865F9" w14:textId="77777777" w:rsidR="009C5029" w:rsidRDefault="00EB6BA3">
          <w:pPr>
            <w:pStyle w:val="TOC3"/>
            <w:tabs>
              <w:tab w:val="right" w:leader="dot" w:pos="10872"/>
            </w:tabs>
            <w:spacing w:before="1"/>
            <w:rPr>
              <w:b w:val="0"/>
              <w:i w:val="0"/>
              <w:sz w:val="20"/>
            </w:rPr>
          </w:pPr>
          <w:hyperlink w:anchor="_bookmark7" w:history="1">
            <w:r w:rsidR="00D72AC1">
              <w:rPr>
                <w:b w:val="0"/>
                <w:i w:val="0"/>
                <w:sz w:val="20"/>
              </w:rPr>
              <w:t>DEFCON527 (E</w:t>
            </w:r>
            <w:r w:rsidR="00D72AC1">
              <w:rPr>
                <w:b w:val="0"/>
                <w:i w:val="0"/>
                <w:sz w:val="16"/>
              </w:rPr>
              <w:t>DN</w:t>
            </w:r>
            <w:r w:rsidR="00D72AC1">
              <w:rPr>
                <w:b w:val="0"/>
                <w:i w:val="0"/>
                <w:sz w:val="20"/>
              </w:rPr>
              <w:t>.09/97)</w:t>
            </w:r>
            <w:r w:rsidR="00D72AC1">
              <w:rPr>
                <w:b w:val="0"/>
                <w:i w:val="0"/>
                <w:spacing w:val="-15"/>
                <w:sz w:val="20"/>
              </w:rPr>
              <w:t xml:space="preserve"> </w:t>
            </w:r>
            <w:r w:rsidR="00D72AC1">
              <w:rPr>
                <w:b w:val="0"/>
                <w:i w:val="0"/>
                <w:sz w:val="20"/>
              </w:rPr>
              <w:t>-</w:t>
            </w:r>
            <w:r w:rsidR="00D72AC1">
              <w:rPr>
                <w:b w:val="0"/>
                <w:i w:val="0"/>
                <w:spacing w:val="-11"/>
                <w:sz w:val="20"/>
              </w:rPr>
              <w:t xml:space="preserve"> </w:t>
            </w:r>
            <w:r w:rsidR="00D72AC1">
              <w:rPr>
                <w:b w:val="0"/>
                <w:i w:val="0"/>
                <w:sz w:val="20"/>
              </w:rPr>
              <w:t>W</w:t>
            </w:r>
            <w:r w:rsidR="00D72AC1">
              <w:rPr>
                <w:b w:val="0"/>
                <w:i w:val="0"/>
                <w:sz w:val="16"/>
              </w:rPr>
              <w:t>AIVER</w:t>
            </w:r>
            <w:r w:rsidR="00D72AC1">
              <w:rPr>
                <w:b w:val="0"/>
                <w:i w:val="0"/>
                <w:sz w:val="16"/>
              </w:rPr>
              <w:tab/>
            </w:r>
            <w:r w:rsidR="00D72AC1">
              <w:rPr>
                <w:b w:val="0"/>
                <w:i w:val="0"/>
                <w:sz w:val="20"/>
              </w:rPr>
              <w:t>3</w:t>
            </w:r>
          </w:hyperlink>
        </w:p>
        <w:p w14:paraId="790CC0D8" w14:textId="7F087C27" w:rsidR="009C5029" w:rsidRDefault="00EB6BA3">
          <w:pPr>
            <w:pStyle w:val="TOC3"/>
            <w:tabs>
              <w:tab w:val="right" w:leader="dot" w:pos="10872"/>
            </w:tabs>
            <w:spacing w:before="1" w:line="243" w:lineRule="exact"/>
            <w:rPr>
              <w:b w:val="0"/>
              <w:i w:val="0"/>
              <w:sz w:val="20"/>
            </w:rPr>
          </w:pPr>
          <w:hyperlink w:anchor="_bookmark8" w:history="1">
            <w:r w:rsidR="00D72AC1">
              <w:rPr>
                <w:b w:val="0"/>
                <w:i w:val="0"/>
                <w:sz w:val="20"/>
              </w:rPr>
              <w:t>DEFCON530 (E</w:t>
            </w:r>
            <w:r w:rsidR="00D72AC1">
              <w:rPr>
                <w:b w:val="0"/>
                <w:i w:val="0"/>
                <w:sz w:val="16"/>
              </w:rPr>
              <w:t>DN</w:t>
            </w:r>
            <w:r w:rsidR="00D72AC1">
              <w:rPr>
                <w:b w:val="0"/>
                <w:i w:val="0"/>
                <w:sz w:val="20"/>
              </w:rPr>
              <w:t>.</w:t>
            </w:r>
            <w:r w:rsidR="00C95940">
              <w:rPr>
                <w:b w:val="0"/>
                <w:i w:val="0"/>
                <w:sz w:val="20"/>
              </w:rPr>
              <w:t>12</w:t>
            </w:r>
            <w:r w:rsidR="0004125C">
              <w:rPr>
                <w:b w:val="0"/>
                <w:i w:val="0"/>
                <w:sz w:val="20"/>
              </w:rPr>
              <w:t>/</w:t>
            </w:r>
            <w:r w:rsidR="00C95940">
              <w:rPr>
                <w:b w:val="0"/>
                <w:i w:val="0"/>
                <w:sz w:val="20"/>
              </w:rPr>
              <w:t>14)</w:t>
            </w:r>
            <w:r w:rsidR="00D72AC1">
              <w:rPr>
                <w:b w:val="0"/>
                <w:i w:val="0"/>
                <w:sz w:val="20"/>
              </w:rPr>
              <w:t xml:space="preserve"> -</w:t>
            </w:r>
            <w:r w:rsidR="00D72AC1">
              <w:rPr>
                <w:b w:val="0"/>
                <w:i w:val="0"/>
                <w:spacing w:val="-27"/>
                <w:sz w:val="20"/>
              </w:rPr>
              <w:t xml:space="preserve"> </w:t>
            </w:r>
            <w:r w:rsidR="00D72AC1">
              <w:rPr>
                <w:b w:val="0"/>
                <w:i w:val="0"/>
                <w:sz w:val="20"/>
              </w:rPr>
              <w:t>D</w:t>
            </w:r>
            <w:r w:rsidR="00D72AC1">
              <w:rPr>
                <w:b w:val="0"/>
                <w:i w:val="0"/>
                <w:sz w:val="16"/>
              </w:rPr>
              <w:t xml:space="preserve">ISPUTE </w:t>
            </w:r>
            <w:r w:rsidR="00D72AC1">
              <w:rPr>
                <w:b w:val="0"/>
                <w:i w:val="0"/>
                <w:sz w:val="20"/>
              </w:rPr>
              <w:t>R</w:t>
            </w:r>
            <w:r w:rsidR="00D72AC1">
              <w:rPr>
                <w:b w:val="0"/>
                <w:i w:val="0"/>
                <w:sz w:val="16"/>
              </w:rPr>
              <w:t xml:space="preserve">ESOLUTION </w:t>
            </w:r>
            <w:r w:rsidR="00D72AC1">
              <w:rPr>
                <w:b w:val="0"/>
                <w:i w:val="0"/>
                <w:sz w:val="20"/>
              </w:rPr>
              <w:t>(E</w:t>
            </w:r>
            <w:r w:rsidR="00D72AC1">
              <w:rPr>
                <w:b w:val="0"/>
                <w:i w:val="0"/>
                <w:sz w:val="16"/>
              </w:rPr>
              <w:t xml:space="preserve">NGLISH </w:t>
            </w:r>
            <w:r w:rsidR="00D72AC1">
              <w:rPr>
                <w:b w:val="0"/>
                <w:i w:val="0"/>
                <w:sz w:val="20"/>
              </w:rPr>
              <w:t>L</w:t>
            </w:r>
            <w:r w:rsidR="00D72AC1">
              <w:rPr>
                <w:b w:val="0"/>
                <w:i w:val="0"/>
                <w:sz w:val="16"/>
              </w:rPr>
              <w:t>AW</w:t>
            </w:r>
            <w:r w:rsidR="00D72AC1">
              <w:rPr>
                <w:b w:val="0"/>
                <w:i w:val="0"/>
                <w:sz w:val="20"/>
              </w:rPr>
              <w:t>)</w:t>
            </w:r>
            <w:r w:rsidR="00D72AC1">
              <w:rPr>
                <w:b w:val="0"/>
                <w:i w:val="0"/>
                <w:sz w:val="20"/>
              </w:rPr>
              <w:tab/>
              <w:t>3</w:t>
            </w:r>
          </w:hyperlink>
        </w:p>
        <w:p w14:paraId="794F11EE" w14:textId="61FBAA4B" w:rsidR="009C5029" w:rsidRDefault="00EB6BA3">
          <w:pPr>
            <w:pStyle w:val="TOC3"/>
            <w:tabs>
              <w:tab w:val="right" w:leader="dot" w:pos="10872"/>
            </w:tabs>
            <w:spacing w:line="243" w:lineRule="exact"/>
            <w:rPr>
              <w:b w:val="0"/>
              <w:i w:val="0"/>
              <w:sz w:val="20"/>
            </w:rPr>
          </w:pPr>
          <w:hyperlink w:anchor="_bookmark9" w:history="1">
            <w:r w:rsidR="00D72AC1">
              <w:rPr>
                <w:b w:val="0"/>
                <w:i w:val="0"/>
                <w:sz w:val="20"/>
              </w:rPr>
              <w:t xml:space="preserve">DEFCON531 </w:t>
            </w:r>
            <w:r w:rsidR="00D72AC1" w:rsidRPr="002C5CE0">
              <w:rPr>
                <w:b w:val="0"/>
                <w:i w:val="0"/>
                <w:sz w:val="20"/>
                <w:highlight w:val="yellow"/>
              </w:rPr>
              <w:t>(E</w:t>
            </w:r>
            <w:r w:rsidR="00D72AC1" w:rsidRPr="002C5CE0">
              <w:rPr>
                <w:b w:val="0"/>
                <w:i w:val="0"/>
                <w:sz w:val="16"/>
                <w:highlight w:val="yellow"/>
              </w:rPr>
              <w:t>DN</w:t>
            </w:r>
            <w:r w:rsidR="00D72AC1" w:rsidRPr="002C5CE0">
              <w:rPr>
                <w:b w:val="0"/>
                <w:i w:val="0"/>
                <w:sz w:val="20"/>
                <w:highlight w:val="yellow"/>
              </w:rPr>
              <w:t>.</w:t>
            </w:r>
            <w:r w:rsidR="002C5CE0" w:rsidRPr="002C5CE0">
              <w:rPr>
                <w:b w:val="0"/>
                <w:i w:val="0"/>
                <w:sz w:val="20"/>
                <w:highlight w:val="yellow"/>
              </w:rPr>
              <w:t>09/21</w:t>
            </w:r>
            <w:r w:rsidR="00D72AC1" w:rsidRPr="002C5CE0">
              <w:rPr>
                <w:b w:val="0"/>
                <w:i w:val="0"/>
                <w:sz w:val="20"/>
                <w:highlight w:val="yellow"/>
              </w:rPr>
              <w:t>)</w:t>
            </w:r>
            <w:r w:rsidR="00D72AC1">
              <w:rPr>
                <w:b w:val="0"/>
                <w:i w:val="0"/>
                <w:sz w:val="20"/>
              </w:rPr>
              <w:t xml:space="preserve"> -</w:t>
            </w:r>
            <w:r w:rsidR="00D72AC1">
              <w:rPr>
                <w:b w:val="0"/>
                <w:i w:val="0"/>
                <w:spacing w:val="-26"/>
                <w:sz w:val="20"/>
              </w:rPr>
              <w:t xml:space="preserve"> </w:t>
            </w:r>
            <w:r w:rsidR="00D72AC1">
              <w:rPr>
                <w:b w:val="0"/>
                <w:i w:val="0"/>
                <w:sz w:val="20"/>
              </w:rPr>
              <w:t>D</w:t>
            </w:r>
            <w:r w:rsidR="00D72AC1">
              <w:rPr>
                <w:b w:val="0"/>
                <w:i w:val="0"/>
                <w:sz w:val="16"/>
              </w:rPr>
              <w:t>ISCLOSURE OF</w:t>
            </w:r>
            <w:r w:rsidR="00D72AC1">
              <w:rPr>
                <w:b w:val="0"/>
                <w:i w:val="0"/>
                <w:spacing w:val="1"/>
                <w:sz w:val="16"/>
              </w:rPr>
              <w:t xml:space="preserve"> </w:t>
            </w:r>
            <w:r w:rsidR="00D72AC1">
              <w:rPr>
                <w:b w:val="0"/>
                <w:i w:val="0"/>
                <w:sz w:val="20"/>
              </w:rPr>
              <w:t>I</w:t>
            </w:r>
            <w:r w:rsidR="00D72AC1">
              <w:rPr>
                <w:b w:val="0"/>
                <w:i w:val="0"/>
                <w:sz w:val="16"/>
              </w:rPr>
              <w:t>NFORMATION</w:t>
            </w:r>
            <w:r w:rsidR="00D72AC1">
              <w:rPr>
                <w:b w:val="0"/>
                <w:i w:val="0"/>
                <w:sz w:val="16"/>
              </w:rPr>
              <w:tab/>
            </w:r>
            <w:r w:rsidR="00D72AC1">
              <w:rPr>
                <w:b w:val="0"/>
                <w:i w:val="0"/>
                <w:sz w:val="20"/>
              </w:rPr>
              <w:t>3</w:t>
            </w:r>
          </w:hyperlink>
        </w:p>
        <w:p w14:paraId="696FD437" w14:textId="77777777" w:rsidR="009C5029" w:rsidRDefault="00EB6BA3">
          <w:pPr>
            <w:pStyle w:val="TOC3"/>
            <w:tabs>
              <w:tab w:val="right" w:leader="dot" w:pos="10872"/>
            </w:tabs>
            <w:rPr>
              <w:b w:val="0"/>
              <w:i w:val="0"/>
              <w:sz w:val="20"/>
            </w:rPr>
          </w:pPr>
          <w:hyperlink w:anchor="_bookmark10" w:history="1">
            <w:r w:rsidR="00D72AC1">
              <w:rPr>
                <w:b w:val="0"/>
                <w:i w:val="0"/>
                <w:sz w:val="20"/>
              </w:rPr>
              <w:t>DEFCON532A</w:t>
            </w:r>
            <w:r w:rsidR="00D72AC1">
              <w:rPr>
                <w:b w:val="0"/>
                <w:i w:val="0"/>
                <w:spacing w:val="-10"/>
                <w:sz w:val="20"/>
              </w:rPr>
              <w:t xml:space="preserve"> </w:t>
            </w:r>
            <w:r w:rsidR="00D72AC1">
              <w:rPr>
                <w:b w:val="0"/>
                <w:i w:val="0"/>
                <w:sz w:val="20"/>
              </w:rPr>
              <w:t>(E</w:t>
            </w:r>
            <w:r w:rsidR="00D72AC1">
              <w:rPr>
                <w:b w:val="0"/>
                <w:i w:val="0"/>
                <w:sz w:val="16"/>
              </w:rPr>
              <w:t>DN</w:t>
            </w:r>
            <w:r w:rsidR="00D72AC1">
              <w:rPr>
                <w:b w:val="0"/>
                <w:i w:val="0"/>
                <w:sz w:val="20"/>
              </w:rPr>
              <w:t>.04/20)</w:t>
            </w:r>
            <w:r w:rsidR="00D72AC1">
              <w:rPr>
                <w:b w:val="0"/>
                <w:i w:val="0"/>
                <w:spacing w:val="-9"/>
                <w:sz w:val="20"/>
              </w:rPr>
              <w:t xml:space="preserve"> </w:t>
            </w:r>
            <w:r w:rsidR="00D72AC1">
              <w:rPr>
                <w:b w:val="0"/>
                <w:i w:val="0"/>
                <w:sz w:val="20"/>
              </w:rPr>
              <w:t>-</w:t>
            </w:r>
            <w:r w:rsidR="00D72AC1">
              <w:rPr>
                <w:b w:val="0"/>
                <w:i w:val="0"/>
                <w:spacing w:val="-12"/>
                <w:sz w:val="20"/>
              </w:rPr>
              <w:t xml:space="preserve"> </w:t>
            </w:r>
            <w:r w:rsidR="00D72AC1">
              <w:rPr>
                <w:b w:val="0"/>
                <w:i w:val="0"/>
                <w:sz w:val="20"/>
              </w:rPr>
              <w:t>P</w:t>
            </w:r>
            <w:r w:rsidR="00D72AC1">
              <w:rPr>
                <w:b w:val="0"/>
                <w:i w:val="0"/>
                <w:sz w:val="16"/>
              </w:rPr>
              <w:t>ROTECTION</w:t>
            </w:r>
            <w:r w:rsidR="00D72AC1">
              <w:rPr>
                <w:b w:val="0"/>
                <w:i w:val="0"/>
                <w:spacing w:val="-2"/>
                <w:sz w:val="16"/>
              </w:rPr>
              <w:t xml:space="preserve"> </w:t>
            </w:r>
            <w:r w:rsidR="00D72AC1">
              <w:rPr>
                <w:b w:val="0"/>
                <w:i w:val="0"/>
                <w:sz w:val="20"/>
              </w:rPr>
              <w:t>O</w:t>
            </w:r>
            <w:r w:rsidR="00D72AC1">
              <w:rPr>
                <w:b w:val="0"/>
                <w:i w:val="0"/>
                <w:sz w:val="16"/>
              </w:rPr>
              <w:t>F</w:t>
            </w:r>
            <w:r w:rsidR="00D72AC1">
              <w:rPr>
                <w:b w:val="0"/>
                <w:i w:val="0"/>
                <w:spacing w:val="-1"/>
                <w:sz w:val="16"/>
              </w:rPr>
              <w:t xml:space="preserve"> </w:t>
            </w:r>
            <w:r w:rsidR="00D72AC1">
              <w:rPr>
                <w:b w:val="0"/>
                <w:i w:val="0"/>
                <w:sz w:val="20"/>
              </w:rPr>
              <w:t>P</w:t>
            </w:r>
            <w:r w:rsidR="00D72AC1">
              <w:rPr>
                <w:b w:val="0"/>
                <w:i w:val="0"/>
                <w:sz w:val="16"/>
              </w:rPr>
              <w:t>ERSONAL</w:t>
            </w:r>
            <w:r w:rsidR="00D72AC1">
              <w:rPr>
                <w:b w:val="0"/>
                <w:i w:val="0"/>
                <w:spacing w:val="-2"/>
                <w:sz w:val="16"/>
              </w:rPr>
              <w:t xml:space="preserve"> </w:t>
            </w:r>
            <w:r w:rsidR="00D72AC1">
              <w:rPr>
                <w:b w:val="0"/>
                <w:i w:val="0"/>
                <w:sz w:val="20"/>
              </w:rPr>
              <w:t>D</w:t>
            </w:r>
            <w:r w:rsidR="00D72AC1">
              <w:rPr>
                <w:b w:val="0"/>
                <w:i w:val="0"/>
                <w:sz w:val="16"/>
              </w:rPr>
              <w:t>ATA</w:t>
            </w:r>
            <w:r w:rsidR="00D72AC1">
              <w:rPr>
                <w:b w:val="0"/>
                <w:i w:val="0"/>
                <w:spacing w:val="-1"/>
                <w:sz w:val="16"/>
              </w:rPr>
              <w:t xml:space="preserve"> </w:t>
            </w:r>
            <w:r w:rsidR="00D72AC1">
              <w:rPr>
                <w:b w:val="0"/>
                <w:i w:val="0"/>
                <w:sz w:val="20"/>
              </w:rPr>
              <w:t>(W</w:t>
            </w:r>
            <w:r w:rsidR="00D72AC1">
              <w:rPr>
                <w:b w:val="0"/>
                <w:i w:val="0"/>
                <w:sz w:val="16"/>
              </w:rPr>
              <w:t>HERE</w:t>
            </w:r>
            <w:r w:rsidR="00D72AC1">
              <w:rPr>
                <w:b w:val="0"/>
                <w:i w:val="0"/>
                <w:spacing w:val="-1"/>
                <w:sz w:val="16"/>
              </w:rPr>
              <w:t xml:space="preserve"> </w:t>
            </w:r>
            <w:r w:rsidR="00D72AC1">
              <w:rPr>
                <w:b w:val="0"/>
                <w:i w:val="0"/>
                <w:sz w:val="20"/>
              </w:rPr>
              <w:t>P</w:t>
            </w:r>
            <w:r w:rsidR="00D72AC1">
              <w:rPr>
                <w:b w:val="0"/>
                <w:i w:val="0"/>
                <w:sz w:val="16"/>
              </w:rPr>
              <w:t>ERSONAL</w:t>
            </w:r>
            <w:r w:rsidR="00D72AC1">
              <w:rPr>
                <w:b w:val="0"/>
                <w:i w:val="0"/>
                <w:spacing w:val="-2"/>
                <w:sz w:val="16"/>
              </w:rPr>
              <w:t xml:space="preserve"> </w:t>
            </w:r>
            <w:r w:rsidR="00D72AC1">
              <w:rPr>
                <w:b w:val="0"/>
                <w:i w:val="0"/>
                <w:sz w:val="20"/>
              </w:rPr>
              <w:t>D</w:t>
            </w:r>
            <w:r w:rsidR="00D72AC1">
              <w:rPr>
                <w:b w:val="0"/>
                <w:i w:val="0"/>
                <w:sz w:val="16"/>
              </w:rPr>
              <w:t>ATA</w:t>
            </w:r>
            <w:r w:rsidR="00D72AC1">
              <w:rPr>
                <w:b w:val="0"/>
                <w:i w:val="0"/>
                <w:spacing w:val="-1"/>
                <w:sz w:val="16"/>
              </w:rPr>
              <w:t xml:space="preserve"> </w:t>
            </w:r>
            <w:r w:rsidR="00D72AC1">
              <w:rPr>
                <w:b w:val="0"/>
                <w:i w:val="0"/>
                <w:sz w:val="16"/>
              </w:rPr>
              <w:t>IS</w:t>
            </w:r>
            <w:r w:rsidR="00D72AC1">
              <w:rPr>
                <w:b w:val="0"/>
                <w:i w:val="0"/>
                <w:spacing w:val="-2"/>
                <w:sz w:val="16"/>
              </w:rPr>
              <w:t xml:space="preserve"> </w:t>
            </w:r>
            <w:r w:rsidR="00D72AC1">
              <w:rPr>
                <w:b w:val="0"/>
                <w:i w:val="0"/>
                <w:sz w:val="16"/>
              </w:rPr>
              <w:t>NOT</w:t>
            </w:r>
            <w:r w:rsidR="00D72AC1">
              <w:rPr>
                <w:b w:val="0"/>
                <w:i w:val="0"/>
                <w:spacing w:val="-1"/>
                <w:sz w:val="16"/>
              </w:rPr>
              <w:t xml:space="preserve"> </w:t>
            </w:r>
            <w:r w:rsidR="00D72AC1">
              <w:rPr>
                <w:b w:val="0"/>
                <w:i w:val="0"/>
                <w:sz w:val="16"/>
              </w:rPr>
              <w:t>BEING</w:t>
            </w:r>
            <w:r w:rsidR="00D72AC1">
              <w:rPr>
                <w:b w:val="0"/>
                <w:i w:val="0"/>
                <w:spacing w:val="-5"/>
                <w:sz w:val="16"/>
              </w:rPr>
              <w:t xml:space="preserve"> </w:t>
            </w:r>
            <w:r w:rsidR="00D72AC1">
              <w:rPr>
                <w:b w:val="0"/>
                <w:i w:val="0"/>
                <w:sz w:val="16"/>
              </w:rPr>
              <w:t>PROCESSED</w:t>
            </w:r>
            <w:r w:rsidR="00D72AC1">
              <w:rPr>
                <w:b w:val="0"/>
                <w:i w:val="0"/>
                <w:spacing w:val="-2"/>
                <w:sz w:val="16"/>
              </w:rPr>
              <w:t xml:space="preserve"> </w:t>
            </w:r>
            <w:r w:rsidR="00D72AC1">
              <w:rPr>
                <w:b w:val="0"/>
                <w:i w:val="0"/>
                <w:sz w:val="16"/>
              </w:rPr>
              <w:t>ON</w:t>
            </w:r>
            <w:r w:rsidR="00D72AC1">
              <w:rPr>
                <w:b w:val="0"/>
                <w:i w:val="0"/>
                <w:spacing w:val="-3"/>
                <w:sz w:val="16"/>
              </w:rPr>
              <w:t xml:space="preserve"> </w:t>
            </w:r>
            <w:r w:rsidR="00D72AC1">
              <w:rPr>
                <w:b w:val="0"/>
                <w:i w:val="0"/>
                <w:sz w:val="16"/>
              </w:rPr>
              <w:t>BEHALF</w:t>
            </w:r>
            <w:r w:rsidR="00D72AC1">
              <w:rPr>
                <w:b w:val="0"/>
                <w:i w:val="0"/>
                <w:spacing w:val="-1"/>
                <w:sz w:val="16"/>
              </w:rPr>
              <w:t xml:space="preserve"> </w:t>
            </w:r>
            <w:r w:rsidR="00D72AC1">
              <w:rPr>
                <w:b w:val="0"/>
                <w:i w:val="0"/>
                <w:sz w:val="16"/>
              </w:rPr>
              <w:t>OF</w:t>
            </w:r>
            <w:r w:rsidR="00D72AC1">
              <w:rPr>
                <w:b w:val="0"/>
                <w:i w:val="0"/>
                <w:spacing w:val="-4"/>
                <w:sz w:val="16"/>
              </w:rPr>
              <w:t xml:space="preserve"> </w:t>
            </w:r>
            <w:r w:rsidR="00D72AC1">
              <w:rPr>
                <w:b w:val="0"/>
                <w:i w:val="0"/>
                <w:sz w:val="16"/>
              </w:rPr>
              <w:t>THE</w:t>
            </w:r>
            <w:r w:rsidR="00D72AC1">
              <w:rPr>
                <w:b w:val="0"/>
                <w:i w:val="0"/>
                <w:spacing w:val="1"/>
                <w:sz w:val="16"/>
              </w:rPr>
              <w:t xml:space="preserve"> </w:t>
            </w:r>
            <w:r w:rsidR="00D72AC1">
              <w:rPr>
                <w:b w:val="0"/>
                <w:i w:val="0"/>
                <w:sz w:val="20"/>
              </w:rPr>
              <w:t>A</w:t>
            </w:r>
            <w:r w:rsidR="00D72AC1">
              <w:rPr>
                <w:b w:val="0"/>
                <w:i w:val="0"/>
                <w:sz w:val="16"/>
              </w:rPr>
              <w:t>UTHORITY</w:t>
            </w:r>
            <w:r w:rsidR="00D72AC1">
              <w:rPr>
                <w:b w:val="0"/>
                <w:i w:val="0"/>
                <w:sz w:val="20"/>
              </w:rPr>
              <w:t>)</w:t>
            </w:r>
            <w:r w:rsidR="00D72AC1">
              <w:rPr>
                <w:b w:val="0"/>
                <w:i w:val="0"/>
                <w:sz w:val="20"/>
              </w:rPr>
              <w:tab/>
              <w:t>3</w:t>
            </w:r>
          </w:hyperlink>
        </w:p>
        <w:p w14:paraId="022D2C75" w14:textId="2EF0D288" w:rsidR="009C5029" w:rsidRDefault="00EB6BA3">
          <w:pPr>
            <w:pStyle w:val="TOC3"/>
            <w:tabs>
              <w:tab w:val="right" w:leader="dot" w:pos="10872"/>
            </w:tabs>
            <w:spacing w:before="1"/>
            <w:rPr>
              <w:b w:val="0"/>
              <w:i w:val="0"/>
              <w:sz w:val="20"/>
            </w:rPr>
          </w:pPr>
          <w:hyperlink w:anchor="_bookmark11" w:history="1">
            <w:r w:rsidR="00D72AC1">
              <w:rPr>
                <w:b w:val="0"/>
                <w:i w:val="0"/>
                <w:sz w:val="20"/>
              </w:rPr>
              <w:t xml:space="preserve">DEFCON537 </w:t>
            </w:r>
            <w:r w:rsidR="00D72AC1" w:rsidRPr="005F6A5A">
              <w:rPr>
                <w:b w:val="0"/>
                <w:i w:val="0"/>
                <w:sz w:val="20"/>
                <w:highlight w:val="yellow"/>
              </w:rPr>
              <w:t>(E</w:t>
            </w:r>
            <w:r w:rsidR="00D72AC1" w:rsidRPr="005F6A5A">
              <w:rPr>
                <w:b w:val="0"/>
                <w:i w:val="0"/>
                <w:sz w:val="16"/>
                <w:highlight w:val="yellow"/>
              </w:rPr>
              <w:t>DN</w:t>
            </w:r>
            <w:r w:rsidR="00D72AC1" w:rsidRPr="005F6A5A">
              <w:rPr>
                <w:b w:val="0"/>
                <w:i w:val="0"/>
                <w:sz w:val="20"/>
                <w:highlight w:val="yellow"/>
              </w:rPr>
              <w:t>.</w:t>
            </w:r>
            <w:r w:rsidR="005F6A5A" w:rsidRPr="005F6A5A">
              <w:rPr>
                <w:b w:val="0"/>
                <w:i w:val="0"/>
                <w:sz w:val="20"/>
                <w:highlight w:val="yellow"/>
              </w:rPr>
              <w:t>12/21</w:t>
            </w:r>
            <w:r w:rsidR="00D72AC1" w:rsidRPr="005F6A5A">
              <w:rPr>
                <w:b w:val="0"/>
                <w:i w:val="0"/>
                <w:sz w:val="20"/>
                <w:highlight w:val="yellow"/>
              </w:rPr>
              <w:t>)</w:t>
            </w:r>
            <w:r w:rsidR="00D72AC1">
              <w:rPr>
                <w:b w:val="0"/>
                <w:i w:val="0"/>
                <w:sz w:val="20"/>
              </w:rPr>
              <w:t xml:space="preserve"> - R</w:t>
            </w:r>
            <w:r w:rsidR="00D72AC1">
              <w:rPr>
                <w:b w:val="0"/>
                <w:i w:val="0"/>
                <w:sz w:val="16"/>
              </w:rPr>
              <w:t>IGHTS OF</w:t>
            </w:r>
            <w:r w:rsidR="00D72AC1">
              <w:rPr>
                <w:b w:val="0"/>
                <w:i w:val="0"/>
                <w:spacing w:val="-25"/>
                <w:sz w:val="16"/>
              </w:rPr>
              <w:t xml:space="preserve"> </w:t>
            </w:r>
            <w:r w:rsidR="00D72AC1">
              <w:rPr>
                <w:b w:val="0"/>
                <w:i w:val="0"/>
                <w:sz w:val="20"/>
              </w:rPr>
              <w:t>T</w:t>
            </w:r>
            <w:r w:rsidR="00D72AC1">
              <w:rPr>
                <w:b w:val="0"/>
                <w:i w:val="0"/>
                <w:sz w:val="16"/>
              </w:rPr>
              <w:t>HIRD</w:t>
            </w:r>
            <w:r w:rsidR="00D72AC1">
              <w:rPr>
                <w:b w:val="0"/>
                <w:i w:val="0"/>
                <w:spacing w:val="-1"/>
                <w:sz w:val="16"/>
              </w:rPr>
              <w:t xml:space="preserve"> </w:t>
            </w:r>
            <w:r w:rsidR="00D72AC1">
              <w:rPr>
                <w:b w:val="0"/>
                <w:i w:val="0"/>
                <w:sz w:val="20"/>
              </w:rPr>
              <w:t>P</w:t>
            </w:r>
            <w:r w:rsidR="00D72AC1">
              <w:rPr>
                <w:b w:val="0"/>
                <w:i w:val="0"/>
                <w:sz w:val="16"/>
              </w:rPr>
              <w:t>ARTIES</w:t>
            </w:r>
            <w:r w:rsidR="00D72AC1">
              <w:rPr>
                <w:b w:val="0"/>
                <w:i w:val="0"/>
                <w:sz w:val="16"/>
              </w:rPr>
              <w:tab/>
            </w:r>
            <w:r w:rsidR="00D72AC1">
              <w:rPr>
                <w:b w:val="0"/>
                <w:i w:val="0"/>
                <w:sz w:val="20"/>
              </w:rPr>
              <w:t>3</w:t>
            </w:r>
          </w:hyperlink>
        </w:p>
        <w:p w14:paraId="1A0F3C41" w14:textId="77777777" w:rsidR="009C5029" w:rsidRDefault="00EB6BA3">
          <w:pPr>
            <w:pStyle w:val="TOC3"/>
            <w:tabs>
              <w:tab w:val="right" w:leader="dot" w:pos="10872"/>
            </w:tabs>
            <w:spacing w:before="1" w:line="244" w:lineRule="exact"/>
            <w:rPr>
              <w:b w:val="0"/>
              <w:i w:val="0"/>
              <w:sz w:val="20"/>
            </w:rPr>
          </w:pPr>
          <w:hyperlink w:anchor="_bookmark12" w:history="1">
            <w:r w:rsidR="00D72AC1">
              <w:rPr>
                <w:b w:val="0"/>
                <w:i w:val="0"/>
                <w:sz w:val="20"/>
              </w:rPr>
              <w:t>DEFCON538 (E</w:t>
            </w:r>
            <w:r w:rsidR="00D72AC1">
              <w:rPr>
                <w:b w:val="0"/>
                <w:i w:val="0"/>
                <w:sz w:val="16"/>
              </w:rPr>
              <w:t>DN</w:t>
            </w:r>
            <w:r w:rsidR="00D72AC1">
              <w:rPr>
                <w:b w:val="0"/>
                <w:i w:val="0"/>
                <w:sz w:val="20"/>
              </w:rPr>
              <w:t>.06/02)</w:t>
            </w:r>
            <w:r w:rsidR="00D72AC1">
              <w:rPr>
                <w:b w:val="0"/>
                <w:i w:val="0"/>
                <w:spacing w:val="-15"/>
                <w:sz w:val="20"/>
              </w:rPr>
              <w:t xml:space="preserve"> </w:t>
            </w:r>
            <w:r w:rsidR="00D72AC1">
              <w:rPr>
                <w:b w:val="0"/>
                <w:i w:val="0"/>
                <w:sz w:val="20"/>
              </w:rPr>
              <w:t>-</w:t>
            </w:r>
            <w:r w:rsidR="00D72AC1">
              <w:rPr>
                <w:b w:val="0"/>
                <w:i w:val="0"/>
                <w:spacing w:val="-11"/>
                <w:sz w:val="20"/>
              </w:rPr>
              <w:t xml:space="preserve"> </w:t>
            </w:r>
            <w:r w:rsidR="00D72AC1">
              <w:rPr>
                <w:b w:val="0"/>
                <w:i w:val="0"/>
                <w:sz w:val="20"/>
              </w:rPr>
              <w:t>S</w:t>
            </w:r>
            <w:r w:rsidR="00D72AC1">
              <w:rPr>
                <w:b w:val="0"/>
                <w:i w:val="0"/>
                <w:sz w:val="16"/>
              </w:rPr>
              <w:t>EVERABILITY</w:t>
            </w:r>
            <w:r w:rsidR="00D72AC1">
              <w:rPr>
                <w:b w:val="0"/>
                <w:i w:val="0"/>
                <w:sz w:val="16"/>
              </w:rPr>
              <w:tab/>
            </w:r>
            <w:r w:rsidR="00D72AC1">
              <w:rPr>
                <w:b w:val="0"/>
                <w:i w:val="0"/>
                <w:sz w:val="20"/>
              </w:rPr>
              <w:t>3</w:t>
            </w:r>
          </w:hyperlink>
        </w:p>
        <w:p w14:paraId="5587427C" w14:textId="77777777" w:rsidR="009C5029" w:rsidRDefault="00EB6BA3">
          <w:pPr>
            <w:pStyle w:val="TOC3"/>
            <w:tabs>
              <w:tab w:val="right" w:leader="dot" w:pos="10872"/>
            </w:tabs>
            <w:spacing w:line="244" w:lineRule="exact"/>
            <w:rPr>
              <w:b w:val="0"/>
              <w:i w:val="0"/>
              <w:sz w:val="20"/>
            </w:rPr>
          </w:pPr>
          <w:hyperlink w:anchor="_bookmark13" w:history="1">
            <w:r w:rsidR="00D72AC1">
              <w:rPr>
                <w:b w:val="0"/>
                <w:i w:val="0"/>
                <w:sz w:val="20"/>
              </w:rPr>
              <w:t>DEFCON539 (E</w:t>
            </w:r>
            <w:r w:rsidR="00D72AC1">
              <w:rPr>
                <w:b w:val="0"/>
                <w:i w:val="0"/>
                <w:sz w:val="16"/>
              </w:rPr>
              <w:t>DN</w:t>
            </w:r>
            <w:r w:rsidR="00D72AC1">
              <w:rPr>
                <w:b w:val="0"/>
                <w:i w:val="0"/>
                <w:sz w:val="20"/>
              </w:rPr>
              <w:t>.08/13)</w:t>
            </w:r>
            <w:r w:rsidR="00D72AC1">
              <w:rPr>
                <w:b w:val="0"/>
                <w:i w:val="0"/>
                <w:spacing w:val="-15"/>
                <w:sz w:val="20"/>
              </w:rPr>
              <w:t xml:space="preserve"> </w:t>
            </w:r>
            <w:r w:rsidR="00D72AC1">
              <w:rPr>
                <w:b w:val="0"/>
                <w:i w:val="0"/>
                <w:sz w:val="20"/>
              </w:rPr>
              <w:t>-</w:t>
            </w:r>
            <w:r w:rsidR="00D72AC1">
              <w:rPr>
                <w:b w:val="0"/>
                <w:i w:val="0"/>
                <w:spacing w:val="-11"/>
                <w:sz w:val="20"/>
              </w:rPr>
              <w:t xml:space="preserve"> </w:t>
            </w:r>
            <w:r w:rsidR="00D72AC1">
              <w:rPr>
                <w:b w:val="0"/>
                <w:i w:val="0"/>
                <w:sz w:val="20"/>
              </w:rPr>
              <w:t>T</w:t>
            </w:r>
            <w:r w:rsidR="00D72AC1">
              <w:rPr>
                <w:b w:val="0"/>
                <w:i w:val="0"/>
                <w:sz w:val="16"/>
              </w:rPr>
              <w:t>RANSPARENCY</w:t>
            </w:r>
            <w:r w:rsidR="00D72AC1">
              <w:rPr>
                <w:b w:val="0"/>
                <w:i w:val="0"/>
                <w:sz w:val="16"/>
              </w:rPr>
              <w:tab/>
            </w:r>
            <w:r w:rsidR="00D72AC1">
              <w:rPr>
                <w:b w:val="0"/>
                <w:i w:val="0"/>
                <w:sz w:val="20"/>
              </w:rPr>
              <w:t>3</w:t>
            </w:r>
          </w:hyperlink>
        </w:p>
        <w:p w14:paraId="410E7AB8" w14:textId="77777777" w:rsidR="009C5029" w:rsidRDefault="00EB6BA3">
          <w:pPr>
            <w:pStyle w:val="TOC3"/>
            <w:tabs>
              <w:tab w:val="right" w:leader="dot" w:pos="10872"/>
            </w:tabs>
            <w:rPr>
              <w:b w:val="0"/>
              <w:i w:val="0"/>
              <w:sz w:val="20"/>
            </w:rPr>
          </w:pPr>
          <w:hyperlink w:anchor="_bookmark14" w:history="1">
            <w:r w:rsidR="00D72AC1">
              <w:rPr>
                <w:b w:val="0"/>
                <w:i w:val="0"/>
                <w:sz w:val="20"/>
              </w:rPr>
              <w:t>DEFCON550 (E</w:t>
            </w:r>
            <w:r w:rsidR="00D72AC1">
              <w:rPr>
                <w:b w:val="0"/>
                <w:i w:val="0"/>
                <w:sz w:val="16"/>
              </w:rPr>
              <w:t>DN</w:t>
            </w:r>
            <w:r w:rsidR="00D72AC1">
              <w:rPr>
                <w:b w:val="0"/>
                <w:i w:val="0"/>
                <w:sz w:val="20"/>
              </w:rPr>
              <w:t>.02/14) -</w:t>
            </w:r>
            <w:r w:rsidR="00D72AC1">
              <w:rPr>
                <w:b w:val="0"/>
                <w:i w:val="0"/>
                <w:spacing w:val="-28"/>
                <w:sz w:val="20"/>
              </w:rPr>
              <w:t xml:space="preserve"> </w:t>
            </w:r>
            <w:r w:rsidR="00D72AC1">
              <w:rPr>
                <w:b w:val="0"/>
                <w:i w:val="0"/>
                <w:sz w:val="20"/>
              </w:rPr>
              <w:t>C</w:t>
            </w:r>
            <w:r w:rsidR="00D72AC1">
              <w:rPr>
                <w:b w:val="0"/>
                <w:i w:val="0"/>
                <w:sz w:val="16"/>
              </w:rPr>
              <w:t xml:space="preserve">HILD </w:t>
            </w:r>
            <w:r w:rsidR="00D72AC1">
              <w:rPr>
                <w:b w:val="0"/>
                <w:i w:val="0"/>
                <w:sz w:val="20"/>
              </w:rPr>
              <w:t>L</w:t>
            </w:r>
            <w:r w:rsidR="00D72AC1">
              <w:rPr>
                <w:b w:val="0"/>
                <w:i w:val="0"/>
                <w:sz w:val="16"/>
              </w:rPr>
              <w:t xml:space="preserve">ABOUR AND </w:t>
            </w:r>
            <w:r w:rsidR="00D72AC1">
              <w:rPr>
                <w:b w:val="0"/>
                <w:i w:val="0"/>
                <w:sz w:val="20"/>
              </w:rPr>
              <w:t>E</w:t>
            </w:r>
            <w:r w:rsidR="00D72AC1">
              <w:rPr>
                <w:b w:val="0"/>
                <w:i w:val="0"/>
                <w:sz w:val="16"/>
              </w:rPr>
              <w:t xml:space="preserve">MPLOYMENT </w:t>
            </w:r>
            <w:r w:rsidR="00D72AC1">
              <w:rPr>
                <w:b w:val="0"/>
                <w:i w:val="0"/>
                <w:sz w:val="20"/>
              </w:rPr>
              <w:t>L</w:t>
            </w:r>
            <w:r w:rsidR="00D72AC1">
              <w:rPr>
                <w:b w:val="0"/>
                <w:i w:val="0"/>
                <w:sz w:val="16"/>
              </w:rPr>
              <w:t>AW</w:t>
            </w:r>
            <w:r w:rsidR="00D72AC1">
              <w:rPr>
                <w:b w:val="0"/>
                <w:i w:val="0"/>
                <w:sz w:val="16"/>
              </w:rPr>
              <w:tab/>
            </w:r>
            <w:r w:rsidR="00D72AC1">
              <w:rPr>
                <w:b w:val="0"/>
                <w:i w:val="0"/>
                <w:sz w:val="20"/>
              </w:rPr>
              <w:t>3</w:t>
            </w:r>
          </w:hyperlink>
        </w:p>
        <w:p w14:paraId="6386BF5B" w14:textId="77777777" w:rsidR="009C5029" w:rsidRDefault="00EB6BA3">
          <w:pPr>
            <w:pStyle w:val="TOC3"/>
            <w:tabs>
              <w:tab w:val="right" w:leader="dot" w:pos="10872"/>
            </w:tabs>
            <w:spacing w:before="1"/>
            <w:rPr>
              <w:b w:val="0"/>
              <w:i w:val="0"/>
              <w:sz w:val="20"/>
            </w:rPr>
          </w:pPr>
          <w:hyperlink w:anchor="_bookmark15" w:history="1">
            <w:r w:rsidR="00D72AC1">
              <w:rPr>
                <w:b w:val="0"/>
                <w:i w:val="0"/>
                <w:sz w:val="20"/>
              </w:rPr>
              <w:t>DEFCON566 (E</w:t>
            </w:r>
            <w:r w:rsidR="00D72AC1">
              <w:rPr>
                <w:b w:val="0"/>
                <w:i w:val="0"/>
                <w:sz w:val="16"/>
              </w:rPr>
              <w:t>DN</w:t>
            </w:r>
            <w:r w:rsidR="00D72AC1">
              <w:rPr>
                <w:b w:val="0"/>
                <w:i w:val="0"/>
                <w:sz w:val="20"/>
              </w:rPr>
              <w:t>.10/20) -</w:t>
            </w:r>
            <w:r w:rsidR="00D72AC1">
              <w:rPr>
                <w:b w:val="0"/>
                <w:i w:val="0"/>
                <w:spacing w:val="-27"/>
                <w:sz w:val="20"/>
              </w:rPr>
              <w:t xml:space="preserve"> </w:t>
            </w:r>
            <w:r w:rsidR="00D72AC1">
              <w:rPr>
                <w:b w:val="0"/>
                <w:i w:val="0"/>
                <w:sz w:val="20"/>
              </w:rPr>
              <w:t>C</w:t>
            </w:r>
            <w:r w:rsidR="00D72AC1">
              <w:rPr>
                <w:b w:val="0"/>
                <w:i w:val="0"/>
                <w:sz w:val="16"/>
              </w:rPr>
              <w:t xml:space="preserve">HANGE OF </w:t>
            </w:r>
            <w:r w:rsidR="00D72AC1">
              <w:rPr>
                <w:b w:val="0"/>
                <w:i w:val="0"/>
                <w:sz w:val="20"/>
              </w:rPr>
              <w:t>C</w:t>
            </w:r>
            <w:r w:rsidR="00D72AC1">
              <w:rPr>
                <w:b w:val="0"/>
                <w:i w:val="0"/>
                <w:sz w:val="16"/>
              </w:rPr>
              <w:t xml:space="preserve">ONTROL OF </w:t>
            </w:r>
            <w:r w:rsidR="00D72AC1">
              <w:rPr>
                <w:b w:val="0"/>
                <w:i w:val="0"/>
                <w:sz w:val="20"/>
              </w:rPr>
              <w:t>C</w:t>
            </w:r>
            <w:r w:rsidR="00D72AC1">
              <w:rPr>
                <w:b w:val="0"/>
                <w:i w:val="0"/>
                <w:sz w:val="16"/>
              </w:rPr>
              <w:t>ONTRACTOR</w:t>
            </w:r>
            <w:r w:rsidR="00D72AC1">
              <w:rPr>
                <w:b w:val="0"/>
                <w:i w:val="0"/>
                <w:sz w:val="16"/>
              </w:rPr>
              <w:tab/>
            </w:r>
            <w:r w:rsidR="00D72AC1">
              <w:rPr>
                <w:b w:val="0"/>
                <w:i w:val="0"/>
                <w:sz w:val="20"/>
              </w:rPr>
              <w:t>3</w:t>
            </w:r>
          </w:hyperlink>
        </w:p>
        <w:p w14:paraId="4367F015" w14:textId="1D571908" w:rsidR="009C5029" w:rsidRDefault="00EB6BA3">
          <w:pPr>
            <w:pStyle w:val="TOC3"/>
            <w:tabs>
              <w:tab w:val="right" w:leader="dot" w:pos="10872"/>
            </w:tabs>
            <w:spacing w:before="1" w:line="243" w:lineRule="exact"/>
            <w:rPr>
              <w:b w:val="0"/>
              <w:i w:val="0"/>
              <w:sz w:val="20"/>
            </w:rPr>
          </w:pPr>
          <w:hyperlink w:anchor="_bookmark16" w:history="1">
            <w:r w:rsidR="00D72AC1">
              <w:rPr>
                <w:b w:val="0"/>
                <w:i w:val="0"/>
                <w:sz w:val="20"/>
              </w:rPr>
              <w:t>DEFCON620 (</w:t>
            </w:r>
            <w:r w:rsidR="00D72AC1" w:rsidRPr="004E6B24">
              <w:rPr>
                <w:b w:val="0"/>
                <w:i w:val="0"/>
                <w:sz w:val="20"/>
                <w:highlight w:val="yellow"/>
              </w:rPr>
              <w:t>E</w:t>
            </w:r>
            <w:r w:rsidR="00D72AC1" w:rsidRPr="004E6B24">
              <w:rPr>
                <w:b w:val="0"/>
                <w:i w:val="0"/>
                <w:sz w:val="16"/>
                <w:highlight w:val="yellow"/>
              </w:rPr>
              <w:t>DN</w:t>
            </w:r>
            <w:r w:rsidR="00D72AC1" w:rsidRPr="004E6B24">
              <w:rPr>
                <w:b w:val="0"/>
                <w:i w:val="0"/>
                <w:sz w:val="20"/>
                <w:highlight w:val="yellow"/>
              </w:rPr>
              <w:t>.0</w:t>
            </w:r>
            <w:r w:rsidR="004E6B24" w:rsidRPr="004E6B24">
              <w:rPr>
                <w:b w:val="0"/>
                <w:i w:val="0"/>
                <w:sz w:val="20"/>
                <w:highlight w:val="yellow"/>
              </w:rPr>
              <w:t>8</w:t>
            </w:r>
            <w:r w:rsidR="00D72AC1" w:rsidRPr="004E6B24">
              <w:rPr>
                <w:b w:val="0"/>
                <w:i w:val="0"/>
                <w:sz w:val="20"/>
                <w:highlight w:val="yellow"/>
              </w:rPr>
              <w:t>/</w:t>
            </w:r>
            <w:r w:rsidR="004E6B24" w:rsidRPr="004E6B24">
              <w:rPr>
                <w:b w:val="0"/>
                <w:i w:val="0"/>
                <w:sz w:val="20"/>
                <w:highlight w:val="yellow"/>
              </w:rPr>
              <w:t>21</w:t>
            </w:r>
            <w:r w:rsidR="00D72AC1" w:rsidRPr="004E6B24">
              <w:rPr>
                <w:b w:val="0"/>
                <w:i w:val="0"/>
                <w:sz w:val="20"/>
                <w:highlight w:val="yellow"/>
              </w:rPr>
              <w:t>)</w:t>
            </w:r>
            <w:r w:rsidR="00D72AC1">
              <w:rPr>
                <w:b w:val="0"/>
                <w:i w:val="0"/>
                <w:sz w:val="20"/>
              </w:rPr>
              <w:t xml:space="preserve"> -</w:t>
            </w:r>
            <w:r w:rsidR="00D72AC1">
              <w:rPr>
                <w:b w:val="0"/>
                <w:i w:val="0"/>
                <w:spacing w:val="-26"/>
                <w:sz w:val="20"/>
              </w:rPr>
              <w:t xml:space="preserve"> </w:t>
            </w:r>
            <w:r w:rsidR="00D72AC1">
              <w:rPr>
                <w:b w:val="0"/>
                <w:i w:val="0"/>
                <w:sz w:val="20"/>
              </w:rPr>
              <w:t>C</w:t>
            </w:r>
            <w:r w:rsidR="00D72AC1">
              <w:rPr>
                <w:b w:val="0"/>
                <w:i w:val="0"/>
                <w:sz w:val="16"/>
              </w:rPr>
              <w:t xml:space="preserve">ONTRACT </w:t>
            </w:r>
            <w:r w:rsidR="00D72AC1">
              <w:rPr>
                <w:b w:val="0"/>
                <w:i w:val="0"/>
                <w:sz w:val="20"/>
              </w:rPr>
              <w:t>C</w:t>
            </w:r>
            <w:r w:rsidR="00D72AC1">
              <w:rPr>
                <w:b w:val="0"/>
                <w:i w:val="0"/>
                <w:sz w:val="16"/>
              </w:rPr>
              <w:t xml:space="preserve">HANGE </w:t>
            </w:r>
            <w:r w:rsidR="00D72AC1">
              <w:rPr>
                <w:b w:val="0"/>
                <w:i w:val="0"/>
                <w:sz w:val="20"/>
              </w:rPr>
              <w:t>C</w:t>
            </w:r>
            <w:r w:rsidR="00D72AC1">
              <w:rPr>
                <w:b w:val="0"/>
                <w:i w:val="0"/>
                <w:sz w:val="16"/>
              </w:rPr>
              <w:t>ONTROL</w:t>
            </w:r>
            <w:r w:rsidR="00D72AC1">
              <w:rPr>
                <w:b w:val="0"/>
                <w:i w:val="0"/>
                <w:spacing w:val="-1"/>
                <w:sz w:val="16"/>
              </w:rPr>
              <w:t xml:space="preserve"> </w:t>
            </w:r>
            <w:r w:rsidR="00D72AC1">
              <w:rPr>
                <w:b w:val="0"/>
                <w:i w:val="0"/>
                <w:sz w:val="20"/>
              </w:rPr>
              <w:t>P</w:t>
            </w:r>
            <w:r w:rsidR="00D72AC1">
              <w:rPr>
                <w:b w:val="0"/>
                <w:i w:val="0"/>
                <w:sz w:val="16"/>
              </w:rPr>
              <w:t>ROCEDURE</w:t>
            </w:r>
            <w:r w:rsidR="00D72AC1">
              <w:rPr>
                <w:b w:val="0"/>
                <w:i w:val="0"/>
                <w:sz w:val="16"/>
              </w:rPr>
              <w:tab/>
            </w:r>
            <w:r w:rsidR="00D72AC1">
              <w:rPr>
                <w:b w:val="0"/>
                <w:i w:val="0"/>
                <w:sz w:val="20"/>
              </w:rPr>
              <w:t>3</w:t>
            </w:r>
          </w:hyperlink>
        </w:p>
        <w:p w14:paraId="0572304C" w14:textId="77777777" w:rsidR="009C5029" w:rsidRDefault="00EB6BA3">
          <w:pPr>
            <w:pStyle w:val="TOC3"/>
            <w:tabs>
              <w:tab w:val="right" w:leader="dot" w:pos="10872"/>
            </w:tabs>
            <w:spacing w:line="243" w:lineRule="exact"/>
            <w:rPr>
              <w:b w:val="0"/>
              <w:i w:val="0"/>
              <w:sz w:val="20"/>
            </w:rPr>
          </w:pPr>
          <w:hyperlink w:anchor="_bookmark17" w:history="1">
            <w:r w:rsidR="00D72AC1">
              <w:rPr>
                <w:b w:val="0"/>
                <w:i w:val="0"/>
                <w:sz w:val="20"/>
              </w:rPr>
              <w:t>DEFCON630 (E</w:t>
            </w:r>
            <w:r w:rsidR="00D72AC1">
              <w:rPr>
                <w:b w:val="0"/>
                <w:i w:val="0"/>
                <w:sz w:val="16"/>
              </w:rPr>
              <w:t>DN</w:t>
            </w:r>
            <w:r w:rsidR="00D72AC1">
              <w:rPr>
                <w:b w:val="0"/>
                <w:i w:val="0"/>
                <w:sz w:val="20"/>
              </w:rPr>
              <w:t>.02/18) -</w:t>
            </w:r>
            <w:r w:rsidR="00D72AC1">
              <w:rPr>
                <w:b w:val="0"/>
                <w:i w:val="0"/>
                <w:spacing w:val="-27"/>
                <w:sz w:val="20"/>
              </w:rPr>
              <w:t xml:space="preserve"> </w:t>
            </w:r>
            <w:r w:rsidR="00D72AC1">
              <w:rPr>
                <w:b w:val="0"/>
                <w:i w:val="0"/>
                <w:sz w:val="20"/>
              </w:rPr>
              <w:t>F</w:t>
            </w:r>
            <w:r w:rsidR="00D72AC1">
              <w:rPr>
                <w:b w:val="0"/>
                <w:i w:val="0"/>
                <w:sz w:val="16"/>
              </w:rPr>
              <w:t>RAMEWORK</w:t>
            </w:r>
            <w:r w:rsidR="00D72AC1">
              <w:rPr>
                <w:b w:val="0"/>
                <w:i w:val="0"/>
                <w:spacing w:val="1"/>
                <w:sz w:val="16"/>
              </w:rPr>
              <w:t xml:space="preserve"> </w:t>
            </w:r>
            <w:r w:rsidR="00D72AC1">
              <w:rPr>
                <w:b w:val="0"/>
                <w:i w:val="0"/>
                <w:sz w:val="20"/>
              </w:rPr>
              <w:t>A</w:t>
            </w:r>
            <w:r w:rsidR="00D72AC1">
              <w:rPr>
                <w:b w:val="0"/>
                <w:i w:val="0"/>
                <w:sz w:val="16"/>
              </w:rPr>
              <w:t>GREEMENTS</w:t>
            </w:r>
            <w:r w:rsidR="00D72AC1">
              <w:rPr>
                <w:b w:val="0"/>
                <w:i w:val="0"/>
                <w:sz w:val="16"/>
              </w:rPr>
              <w:tab/>
            </w:r>
            <w:r w:rsidR="00D72AC1">
              <w:rPr>
                <w:b w:val="0"/>
                <w:i w:val="0"/>
                <w:sz w:val="20"/>
              </w:rPr>
              <w:t>3</w:t>
            </w:r>
          </w:hyperlink>
        </w:p>
        <w:p w14:paraId="08B37ED9" w14:textId="77777777" w:rsidR="009C5029" w:rsidRDefault="00EB6BA3">
          <w:pPr>
            <w:pStyle w:val="TOC3"/>
            <w:tabs>
              <w:tab w:val="right" w:leader="dot" w:pos="10872"/>
            </w:tabs>
            <w:rPr>
              <w:b w:val="0"/>
              <w:i w:val="0"/>
              <w:sz w:val="20"/>
            </w:rPr>
          </w:pPr>
          <w:hyperlink w:anchor="_bookmark18" w:history="1">
            <w:r w:rsidR="00D72AC1">
              <w:rPr>
                <w:b w:val="0"/>
                <w:i w:val="0"/>
                <w:sz w:val="20"/>
              </w:rPr>
              <w:t>DEFCON646 (E</w:t>
            </w:r>
            <w:r w:rsidR="00D72AC1">
              <w:rPr>
                <w:b w:val="0"/>
                <w:i w:val="0"/>
                <w:sz w:val="16"/>
              </w:rPr>
              <w:t>DN</w:t>
            </w:r>
            <w:r w:rsidR="00D72AC1">
              <w:rPr>
                <w:b w:val="0"/>
                <w:i w:val="0"/>
                <w:sz w:val="20"/>
              </w:rPr>
              <w:t>.10/98) -</w:t>
            </w:r>
            <w:r w:rsidR="00D72AC1">
              <w:rPr>
                <w:b w:val="0"/>
                <w:i w:val="0"/>
                <w:spacing w:val="-26"/>
                <w:sz w:val="20"/>
              </w:rPr>
              <w:t xml:space="preserve"> </w:t>
            </w:r>
            <w:r w:rsidR="00D72AC1">
              <w:rPr>
                <w:b w:val="0"/>
                <w:i w:val="0"/>
                <w:sz w:val="20"/>
              </w:rPr>
              <w:t>L</w:t>
            </w:r>
            <w:r w:rsidR="00D72AC1">
              <w:rPr>
                <w:b w:val="0"/>
                <w:i w:val="0"/>
                <w:sz w:val="16"/>
              </w:rPr>
              <w:t xml:space="preserve">AW AND </w:t>
            </w:r>
            <w:r w:rsidR="00D72AC1">
              <w:rPr>
                <w:b w:val="0"/>
                <w:i w:val="0"/>
                <w:sz w:val="20"/>
              </w:rPr>
              <w:t>J</w:t>
            </w:r>
            <w:r w:rsidR="00D72AC1">
              <w:rPr>
                <w:b w:val="0"/>
                <w:i w:val="0"/>
                <w:sz w:val="16"/>
              </w:rPr>
              <w:t xml:space="preserve">URISDICTION </w:t>
            </w:r>
            <w:r w:rsidR="00D72AC1">
              <w:rPr>
                <w:b w:val="0"/>
                <w:i w:val="0"/>
                <w:sz w:val="20"/>
              </w:rPr>
              <w:t>(F</w:t>
            </w:r>
            <w:r w:rsidR="00D72AC1">
              <w:rPr>
                <w:b w:val="0"/>
                <w:i w:val="0"/>
                <w:sz w:val="16"/>
              </w:rPr>
              <w:t>OREIGN</w:t>
            </w:r>
            <w:r w:rsidR="00D72AC1">
              <w:rPr>
                <w:b w:val="0"/>
                <w:i w:val="0"/>
                <w:spacing w:val="-2"/>
                <w:sz w:val="16"/>
              </w:rPr>
              <w:t xml:space="preserve"> </w:t>
            </w:r>
            <w:r w:rsidR="00D72AC1">
              <w:rPr>
                <w:b w:val="0"/>
                <w:i w:val="0"/>
                <w:sz w:val="20"/>
              </w:rPr>
              <w:t>S</w:t>
            </w:r>
            <w:r w:rsidR="00D72AC1">
              <w:rPr>
                <w:b w:val="0"/>
                <w:i w:val="0"/>
                <w:sz w:val="16"/>
              </w:rPr>
              <w:t>UPPLIERS</w:t>
            </w:r>
            <w:r w:rsidR="00D72AC1">
              <w:rPr>
                <w:b w:val="0"/>
                <w:i w:val="0"/>
                <w:sz w:val="20"/>
              </w:rPr>
              <w:t>)</w:t>
            </w:r>
            <w:r w:rsidR="00D72AC1">
              <w:rPr>
                <w:b w:val="0"/>
                <w:i w:val="0"/>
                <w:sz w:val="20"/>
              </w:rPr>
              <w:tab/>
              <w:t>3</w:t>
            </w:r>
          </w:hyperlink>
        </w:p>
        <w:p w14:paraId="6915F6E3" w14:textId="77777777" w:rsidR="009C5029" w:rsidRDefault="00EB6BA3">
          <w:pPr>
            <w:pStyle w:val="TOC3"/>
            <w:tabs>
              <w:tab w:val="right" w:leader="dot" w:pos="10872"/>
            </w:tabs>
            <w:spacing w:before="1" w:line="243" w:lineRule="exact"/>
            <w:rPr>
              <w:b w:val="0"/>
              <w:i w:val="0"/>
              <w:sz w:val="20"/>
            </w:rPr>
          </w:pPr>
          <w:hyperlink w:anchor="_bookmark19" w:history="1">
            <w:r w:rsidR="00D72AC1">
              <w:rPr>
                <w:b w:val="0"/>
                <w:i w:val="0"/>
                <w:sz w:val="20"/>
              </w:rPr>
              <w:t>DEFCON656B</w:t>
            </w:r>
            <w:r w:rsidR="00D72AC1">
              <w:rPr>
                <w:b w:val="0"/>
                <w:i w:val="0"/>
                <w:spacing w:val="-11"/>
                <w:sz w:val="20"/>
              </w:rPr>
              <w:t xml:space="preserve"> </w:t>
            </w:r>
            <w:r w:rsidR="00D72AC1">
              <w:rPr>
                <w:b w:val="0"/>
                <w:i w:val="0"/>
                <w:sz w:val="20"/>
              </w:rPr>
              <w:t>(E</w:t>
            </w:r>
            <w:r w:rsidR="00D72AC1">
              <w:rPr>
                <w:b w:val="0"/>
                <w:i w:val="0"/>
                <w:sz w:val="16"/>
              </w:rPr>
              <w:t>DN</w:t>
            </w:r>
            <w:r w:rsidR="00D72AC1">
              <w:rPr>
                <w:b w:val="0"/>
                <w:i w:val="0"/>
                <w:sz w:val="20"/>
              </w:rPr>
              <w:t>.08/16)</w:t>
            </w:r>
            <w:r w:rsidR="00D72AC1">
              <w:rPr>
                <w:b w:val="0"/>
                <w:i w:val="0"/>
                <w:spacing w:val="-8"/>
                <w:sz w:val="20"/>
              </w:rPr>
              <w:t xml:space="preserve"> </w:t>
            </w:r>
            <w:r w:rsidR="00D72AC1">
              <w:rPr>
                <w:b w:val="0"/>
                <w:i w:val="0"/>
                <w:sz w:val="20"/>
              </w:rPr>
              <w:t>–</w:t>
            </w:r>
            <w:r w:rsidR="00D72AC1">
              <w:rPr>
                <w:b w:val="0"/>
                <w:i w:val="0"/>
                <w:spacing w:val="-8"/>
                <w:sz w:val="20"/>
              </w:rPr>
              <w:t xml:space="preserve"> </w:t>
            </w:r>
            <w:r w:rsidR="00D72AC1">
              <w:rPr>
                <w:b w:val="0"/>
                <w:i w:val="0"/>
                <w:sz w:val="20"/>
              </w:rPr>
              <w:t>T</w:t>
            </w:r>
            <w:r w:rsidR="00D72AC1">
              <w:rPr>
                <w:b w:val="0"/>
                <w:i w:val="0"/>
                <w:sz w:val="16"/>
              </w:rPr>
              <w:t>ERMINATION</w:t>
            </w:r>
            <w:r w:rsidR="00D72AC1">
              <w:rPr>
                <w:b w:val="0"/>
                <w:i w:val="0"/>
                <w:spacing w:val="-1"/>
                <w:sz w:val="16"/>
              </w:rPr>
              <w:t xml:space="preserve"> </w:t>
            </w:r>
            <w:r w:rsidR="00D72AC1">
              <w:rPr>
                <w:b w:val="0"/>
                <w:i w:val="0"/>
                <w:sz w:val="16"/>
              </w:rPr>
              <w:t>FOR</w:t>
            </w:r>
            <w:r w:rsidR="00D72AC1">
              <w:rPr>
                <w:b w:val="0"/>
                <w:i w:val="0"/>
                <w:spacing w:val="-1"/>
                <w:sz w:val="16"/>
              </w:rPr>
              <w:t xml:space="preserve"> </w:t>
            </w:r>
            <w:r w:rsidR="00D72AC1">
              <w:rPr>
                <w:b w:val="0"/>
                <w:i w:val="0"/>
                <w:sz w:val="20"/>
              </w:rPr>
              <w:t>C</w:t>
            </w:r>
            <w:r w:rsidR="00D72AC1">
              <w:rPr>
                <w:b w:val="0"/>
                <w:i w:val="0"/>
                <w:sz w:val="16"/>
              </w:rPr>
              <w:t xml:space="preserve">ONVENIENCE </w:t>
            </w:r>
            <w:r w:rsidR="00D72AC1">
              <w:rPr>
                <w:b w:val="0"/>
                <w:i w:val="0"/>
                <w:sz w:val="20"/>
              </w:rPr>
              <w:t>–</w:t>
            </w:r>
            <w:r w:rsidR="00D72AC1">
              <w:rPr>
                <w:b w:val="0"/>
                <w:i w:val="0"/>
                <w:spacing w:val="-12"/>
                <w:sz w:val="20"/>
              </w:rPr>
              <w:t xml:space="preserve"> </w:t>
            </w:r>
            <w:r w:rsidR="00D72AC1">
              <w:rPr>
                <w:b w:val="0"/>
                <w:i w:val="0"/>
                <w:sz w:val="20"/>
              </w:rPr>
              <w:t>O</w:t>
            </w:r>
            <w:r w:rsidR="00D72AC1">
              <w:rPr>
                <w:b w:val="0"/>
                <w:i w:val="0"/>
                <w:sz w:val="16"/>
              </w:rPr>
              <w:t>VER</w:t>
            </w:r>
            <w:r w:rsidR="00D72AC1">
              <w:rPr>
                <w:b w:val="0"/>
                <w:i w:val="0"/>
                <w:spacing w:val="-1"/>
                <w:sz w:val="16"/>
              </w:rPr>
              <w:t xml:space="preserve"> </w:t>
            </w:r>
            <w:r w:rsidR="00D72AC1">
              <w:rPr>
                <w:b w:val="0"/>
                <w:i w:val="0"/>
                <w:sz w:val="20"/>
              </w:rPr>
              <w:t>£5M</w:t>
            </w:r>
            <w:r w:rsidR="00D72AC1">
              <w:rPr>
                <w:b w:val="0"/>
                <w:i w:val="0"/>
                <w:sz w:val="20"/>
              </w:rPr>
              <w:tab/>
              <w:t>3</w:t>
            </w:r>
          </w:hyperlink>
        </w:p>
        <w:p w14:paraId="0AAD5B2E" w14:textId="77777777" w:rsidR="009C5029" w:rsidRDefault="00EB6BA3">
          <w:pPr>
            <w:pStyle w:val="TOC2"/>
            <w:numPr>
              <w:ilvl w:val="1"/>
              <w:numId w:val="22"/>
            </w:numPr>
            <w:tabs>
              <w:tab w:val="left" w:pos="1186"/>
              <w:tab w:val="left" w:pos="1187"/>
              <w:tab w:val="right" w:leader="dot" w:pos="10872"/>
            </w:tabs>
          </w:pPr>
          <w:hyperlink w:anchor="_bookmark20" w:history="1">
            <w:r w:rsidR="00D72AC1">
              <w:t>PRECEDENCE</w:t>
            </w:r>
            <w:r w:rsidR="00D72AC1">
              <w:tab/>
              <w:t>3</w:t>
            </w:r>
          </w:hyperlink>
        </w:p>
        <w:p w14:paraId="378F98BA" w14:textId="77777777" w:rsidR="009C5029" w:rsidRDefault="00EB6BA3">
          <w:pPr>
            <w:pStyle w:val="TOC2"/>
            <w:numPr>
              <w:ilvl w:val="1"/>
              <w:numId w:val="22"/>
            </w:numPr>
            <w:tabs>
              <w:tab w:val="left" w:pos="1186"/>
              <w:tab w:val="left" w:pos="1187"/>
              <w:tab w:val="right" w:leader="dot" w:pos="10872"/>
            </w:tabs>
            <w:spacing w:before="1" w:line="240" w:lineRule="auto"/>
          </w:pPr>
          <w:hyperlink w:anchor="_bookmark21" w:history="1">
            <w:r w:rsidR="00D72AC1">
              <w:t>INTERPRETATIONS</w:t>
            </w:r>
            <w:r w:rsidR="00D72AC1">
              <w:tab/>
              <w:t>4</w:t>
            </w:r>
          </w:hyperlink>
        </w:p>
        <w:p w14:paraId="1AE2E712" w14:textId="77777777" w:rsidR="009C5029" w:rsidRDefault="00EB6BA3">
          <w:pPr>
            <w:pStyle w:val="TOC2"/>
            <w:numPr>
              <w:ilvl w:val="1"/>
              <w:numId w:val="22"/>
            </w:numPr>
            <w:tabs>
              <w:tab w:val="left" w:pos="1186"/>
              <w:tab w:val="left" w:pos="1187"/>
              <w:tab w:val="right" w:leader="dot" w:pos="10872"/>
            </w:tabs>
            <w:spacing w:line="240" w:lineRule="auto"/>
          </w:pPr>
          <w:hyperlink w:anchor="_bookmark22" w:history="1">
            <w:r w:rsidR="00D72AC1">
              <w:t>LANGUAGE OF</w:t>
            </w:r>
            <w:r w:rsidR="00D72AC1">
              <w:rPr>
                <w:spacing w:val="-17"/>
              </w:rPr>
              <w:t xml:space="preserve"> </w:t>
            </w:r>
            <w:r w:rsidR="00D72AC1">
              <w:t>THE</w:t>
            </w:r>
            <w:r w:rsidR="00D72AC1">
              <w:rPr>
                <w:spacing w:val="-8"/>
              </w:rPr>
              <w:t xml:space="preserve"> </w:t>
            </w:r>
            <w:r w:rsidR="00D72AC1">
              <w:t>CONTRACT</w:t>
            </w:r>
            <w:r w:rsidR="00D72AC1">
              <w:tab/>
              <w:t>4</w:t>
            </w:r>
          </w:hyperlink>
        </w:p>
        <w:p w14:paraId="0DC76CAB" w14:textId="77777777" w:rsidR="009C5029" w:rsidRDefault="00EB6BA3">
          <w:pPr>
            <w:pStyle w:val="TOC2"/>
            <w:numPr>
              <w:ilvl w:val="1"/>
              <w:numId w:val="22"/>
            </w:numPr>
            <w:tabs>
              <w:tab w:val="left" w:pos="1186"/>
              <w:tab w:val="left" w:pos="1187"/>
              <w:tab w:val="right" w:leader="dot" w:pos="10872"/>
            </w:tabs>
            <w:spacing w:before="1"/>
          </w:pPr>
          <w:hyperlink w:anchor="_bookmark23" w:history="1">
            <w:r w:rsidR="00D72AC1">
              <w:t>PURPOSE OF</w:t>
            </w:r>
            <w:r w:rsidR="00D72AC1">
              <w:rPr>
                <w:spacing w:val="-20"/>
              </w:rPr>
              <w:t xml:space="preserve"> </w:t>
            </w:r>
            <w:r w:rsidR="00D72AC1">
              <w:t>THE</w:t>
            </w:r>
            <w:r w:rsidR="00D72AC1">
              <w:rPr>
                <w:spacing w:val="-8"/>
              </w:rPr>
              <w:t xml:space="preserve"> </w:t>
            </w:r>
            <w:r w:rsidR="00D72AC1">
              <w:t>CONTRACT</w:t>
            </w:r>
            <w:r w:rsidR="00D72AC1">
              <w:tab/>
              <w:t>4</w:t>
            </w:r>
          </w:hyperlink>
        </w:p>
        <w:p w14:paraId="36A08868" w14:textId="77777777" w:rsidR="009C5029" w:rsidRDefault="00EB6BA3">
          <w:pPr>
            <w:pStyle w:val="TOC2"/>
            <w:numPr>
              <w:ilvl w:val="1"/>
              <w:numId w:val="22"/>
            </w:numPr>
            <w:tabs>
              <w:tab w:val="left" w:pos="1186"/>
              <w:tab w:val="left" w:pos="1187"/>
              <w:tab w:val="right" w:leader="dot" w:pos="10872"/>
            </w:tabs>
          </w:pPr>
          <w:hyperlink w:anchor="_bookmark24" w:history="1">
            <w:r w:rsidR="00D72AC1">
              <w:t>CONTRACT</w:t>
            </w:r>
            <w:r w:rsidR="00D72AC1">
              <w:rPr>
                <w:spacing w:val="-11"/>
              </w:rPr>
              <w:t xml:space="preserve"> </w:t>
            </w:r>
            <w:r w:rsidR="00D72AC1">
              <w:t>DURATION</w:t>
            </w:r>
            <w:r w:rsidR="00D72AC1">
              <w:tab/>
              <w:t>4</w:t>
            </w:r>
          </w:hyperlink>
        </w:p>
        <w:p w14:paraId="479DBEAB" w14:textId="77777777" w:rsidR="009C5029" w:rsidRDefault="00EB6BA3">
          <w:pPr>
            <w:pStyle w:val="TOC2"/>
            <w:numPr>
              <w:ilvl w:val="1"/>
              <w:numId w:val="22"/>
            </w:numPr>
            <w:tabs>
              <w:tab w:val="left" w:pos="1186"/>
              <w:tab w:val="left" w:pos="1187"/>
              <w:tab w:val="right" w:leader="dot" w:pos="10872"/>
            </w:tabs>
            <w:spacing w:before="1" w:line="240" w:lineRule="auto"/>
          </w:pPr>
          <w:hyperlink w:anchor="_bookmark25" w:history="1">
            <w:r w:rsidR="00D72AC1">
              <w:t>APPLICABILITY OF</w:t>
            </w:r>
            <w:r w:rsidR="00D72AC1">
              <w:rPr>
                <w:spacing w:val="-20"/>
              </w:rPr>
              <w:t xml:space="preserve"> </w:t>
            </w:r>
            <w:r w:rsidR="00D72AC1">
              <w:t>UK</w:t>
            </w:r>
            <w:r w:rsidR="00D72AC1">
              <w:rPr>
                <w:spacing w:val="-10"/>
              </w:rPr>
              <w:t xml:space="preserve"> </w:t>
            </w:r>
            <w:r w:rsidR="00D72AC1">
              <w:t>LEGISLATION</w:t>
            </w:r>
            <w:r w:rsidR="00D72AC1">
              <w:tab/>
              <w:t>5</w:t>
            </w:r>
          </w:hyperlink>
        </w:p>
        <w:p w14:paraId="09A88B81" w14:textId="77777777" w:rsidR="009C5029" w:rsidRDefault="00EB6BA3">
          <w:pPr>
            <w:pStyle w:val="TOC2"/>
            <w:numPr>
              <w:ilvl w:val="1"/>
              <w:numId w:val="22"/>
            </w:numPr>
            <w:tabs>
              <w:tab w:val="left" w:pos="1186"/>
              <w:tab w:val="left" w:pos="1187"/>
              <w:tab w:val="right" w:leader="dot" w:pos="10872"/>
            </w:tabs>
          </w:pPr>
          <w:hyperlink w:anchor="_bookmark26" w:history="1">
            <w:r w:rsidR="00D72AC1">
              <w:t>INDUSTRIAL</w:t>
            </w:r>
            <w:r w:rsidR="00D72AC1">
              <w:rPr>
                <w:spacing w:val="-10"/>
              </w:rPr>
              <w:t xml:space="preserve"> </w:t>
            </w:r>
            <w:r w:rsidR="00D72AC1">
              <w:t>DISPUTES</w:t>
            </w:r>
            <w:r w:rsidR="00D72AC1">
              <w:tab/>
              <w:t>5</w:t>
            </w:r>
          </w:hyperlink>
        </w:p>
        <w:p w14:paraId="21FC7E20" w14:textId="77777777" w:rsidR="009C5029" w:rsidRDefault="00EB6BA3">
          <w:pPr>
            <w:pStyle w:val="TOC2"/>
            <w:tabs>
              <w:tab w:val="left" w:pos="1186"/>
              <w:tab w:val="right" w:leader="dot" w:pos="10872"/>
            </w:tabs>
            <w:ind w:left="327" w:firstLine="0"/>
          </w:pPr>
          <w:hyperlink w:anchor="_bookmark27" w:history="1">
            <w:r w:rsidR="00D72AC1">
              <w:t>1.8</w:t>
            </w:r>
            <w:r w:rsidR="00D72AC1">
              <w:tab/>
              <w:t>INSURANCE</w:t>
            </w:r>
            <w:r w:rsidR="00D72AC1">
              <w:tab/>
              <w:t>5</w:t>
            </w:r>
          </w:hyperlink>
        </w:p>
        <w:p w14:paraId="6E7F562F" w14:textId="77777777" w:rsidR="009C5029" w:rsidRDefault="00EB6BA3">
          <w:pPr>
            <w:pStyle w:val="TOC2"/>
            <w:numPr>
              <w:ilvl w:val="1"/>
              <w:numId w:val="21"/>
            </w:numPr>
            <w:tabs>
              <w:tab w:val="left" w:pos="1186"/>
              <w:tab w:val="left" w:pos="1187"/>
              <w:tab w:val="right" w:leader="dot" w:pos="10872"/>
            </w:tabs>
            <w:spacing w:before="1" w:line="240" w:lineRule="auto"/>
          </w:pPr>
          <w:hyperlink w:anchor="_bookmark28" w:history="1">
            <w:r w:rsidR="00D72AC1">
              <w:t>UNLAWFUL</w:t>
            </w:r>
            <w:r w:rsidR="00D72AC1">
              <w:rPr>
                <w:spacing w:val="-8"/>
              </w:rPr>
              <w:t xml:space="preserve"> </w:t>
            </w:r>
            <w:r w:rsidR="00D72AC1">
              <w:t>ACTS</w:t>
            </w:r>
            <w:r w:rsidR="00D72AC1">
              <w:tab/>
              <w:t>7</w:t>
            </w:r>
          </w:hyperlink>
        </w:p>
        <w:p w14:paraId="261A2AA2" w14:textId="77777777" w:rsidR="009C5029" w:rsidRDefault="00EB6BA3">
          <w:pPr>
            <w:pStyle w:val="TOC2"/>
            <w:numPr>
              <w:ilvl w:val="1"/>
              <w:numId w:val="21"/>
            </w:numPr>
            <w:tabs>
              <w:tab w:val="left" w:pos="1186"/>
              <w:tab w:val="left" w:pos="1187"/>
              <w:tab w:val="right" w:leader="dot" w:pos="10872"/>
            </w:tabs>
            <w:spacing w:before="1" w:line="240" w:lineRule="auto"/>
          </w:pPr>
          <w:hyperlink w:anchor="_bookmark29" w:history="1">
            <w:r w:rsidR="00D72AC1">
              <w:t>PUBLIC RELATIONS</w:t>
            </w:r>
            <w:r w:rsidR="00D72AC1">
              <w:rPr>
                <w:spacing w:val="-15"/>
              </w:rPr>
              <w:t xml:space="preserve"> </w:t>
            </w:r>
            <w:r w:rsidR="00D72AC1">
              <w:t>AND</w:t>
            </w:r>
            <w:r w:rsidR="00D72AC1">
              <w:rPr>
                <w:spacing w:val="-9"/>
              </w:rPr>
              <w:t xml:space="preserve"> </w:t>
            </w:r>
            <w:r w:rsidR="00D72AC1">
              <w:t>PUBLICITY</w:t>
            </w:r>
            <w:r w:rsidR="00D72AC1">
              <w:tab/>
              <w:t>7</w:t>
            </w:r>
          </w:hyperlink>
        </w:p>
        <w:p w14:paraId="54E24F82" w14:textId="77777777" w:rsidR="009C5029" w:rsidRDefault="00EB6BA3">
          <w:pPr>
            <w:pStyle w:val="TOC2"/>
            <w:numPr>
              <w:ilvl w:val="1"/>
              <w:numId w:val="21"/>
            </w:numPr>
            <w:tabs>
              <w:tab w:val="left" w:pos="1186"/>
              <w:tab w:val="left" w:pos="1187"/>
              <w:tab w:val="right" w:leader="dot" w:pos="10872"/>
            </w:tabs>
          </w:pPr>
          <w:hyperlink w:anchor="_bookmark30" w:history="1">
            <w:r w:rsidR="00D72AC1">
              <w:t>STEP</w:t>
            </w:r>
            <w:r w:rsidR="00D72AC1">
              <w:rPr>
                <w:spacing w:val="-10"/>
              </w:rPr>
              <w:t xml:space="preserve"> </w:t>
            </w:r>
            <w:r w:rsidR="00D72AC1">
              <w:t>IN</w:t>
            </w:r>
            <w:r w:rsidR="00D72AC1">
              <w:rPr>
                <w:spacing w:val="-9"/>
              </w:rPr>
              <w:t xml:space="preserve"> </w:t>
            </w:r>
            <w:r w:rsidR="00D72AC1">
              <w:t>RIGHTS</w:t>
            </w:r>
            <w:r w:rsidR="00D72AC1">
              <w:tab/>
              <w:t>8</w:t>
            </w:r>
          </w:hyperlink>
        </w:p>
        <w:p w14:paraId="09111315" w14:textId="284BBA61" w:rsidR="009C5029" w:rsidRDefault="00EB6BA3">
          <w:pPr>
            <w:pStyle w:val="TOC2"/>
            <w:numPr>
              <w:ilvl w:val="1"/>
              <w:numId w:val="21"/>
            </w:numPr>
            <w:tabs>
              <w:tab w:val="left" w:pos="1186"/>
              <w:tab w:val="left" w:pos="1187"/>
              <w:tab w:val="right" w:leader="dot" w:pos="10872"/>
            </w:tabs>
          </w:pPr>
          <w:hyperlink w:anchor="_bookmark31" w:history="1">
            <w:r w:rsidR="00D72AC1">
              <w:t>SUSTAINABLE PROCUREMENT –</w:t>
            </w:r>
            <w:r w:rsidR="00D72AC1">
              <w:rPr>
                <w:spacing w:val="-27"/>
              </w:rPr>
              <w:t xml:space="preserve"> </w:t>
            </w:r>
            <w:r w:rsidR="00D72AC1">
              <w:t>BEST</w:t>
            </w:r>
            <w:r w:rsidR="00D72AC1">
              <w:rPr>
                <w:spacing w:val="-10"/>
              </w:rPr>
              <w:t xml:space="preserve"> </w:t>
            </w:r>
            <w:r w:rsidR="00D72AC1">
              <w:t>PRACTICE</w:t>
            </w:r>
            <w:r w:rsidR="001F5DA5">
              <w:t>/</w:t>
            </w:r>
            <w:r w:rsidR="001F5DA5" w:rsidRPr="00173E59">
              <w:rPr>
                <w:highlight w:val="yellow"/>
              </w:rPr>
              <w:t>SOCIAL VALUE</w:t>
            </w:r>
            <w:r w:rsidR="00D72AC1">
              <w:tab/>
              <w:t>9</w:t>
            </w:r>
          </w:hyperlink>
        </w:p>
        <w:p w14:paraId="6F15D2D6" w14:textId="77777777" w:rsidR="009C5029" w:rsidRDefault="00EB6BA3">
          <w:pPr>
            <w:pStyle w:val="TOC2"/>
            <w:numPr>
              <w:ilvl w:val="1"/>
              <w:numId w:val="21"/>
            </w:numPr>
            <w:tabs>
              <w:tab w:val="left" w:pos="1186"/>
              <w:tab w:val="left" w:pos="1187"/>
              <w:tab w:val="right" w:leader="dot" w:pos="10872"/>
            </w:tabs>
            <w:spacing w:before="1" w:line="240" w:lineRule="auto"/>
          </w:pPr>
          <w:hyperlink w:anchor="_bookmark32" w:history="1">
            <w:r w:rsidR="00D72AC1">
              <w:t>PERFORMANCE</w:t>
            </w:r>
            <w:r w:rsidR="00D72AC1">
              <w:tab/>
              <w:t>9</w:t>
            </w:r>
          </w:hyperlink>
        </w:p>
        <w:p w14:paraId="33463D26" w14:textId="77777777" w:rsidR="009C5029" w:rsidRDefault="00EB6BA3">
          <w:pPr>
            <w:pStyle w:val="TOC2"/>
            <w:numPr>
              <w:ilvl w:val="1"/>
              <w:numId w:val="21"/>
            </w:numPr>
            <w:tabs>
              <w:tab w:val="left" w:pos="1186"/>
              <w:tab w:val="left" w:pos="1187"/>
              <w:tab w:val="right" w:leader="dot" w:pos="10872"/>
            </w:tabs>
            <w:spacing w:before="1" w:line="240" w:lineRule="auto"/>
          </w:pPr>
          <w:hyperlink w:anchor="_bookmark33" w:history="1">
            <w:r w:rsidR="00D72AC1">
              <w:t>SECURITY VETTING OF</w:t>
            </w:r>
            <w:r w:rsidR="00D72AC1">
              <w:rPr>
                <w:spacing w:val="-29"/>
              </w:rPr>
              <w:t xml:space="preserve"> </w:t>
            </w:r>
            <w:r w:rsidR="00D72AC1">
              <w:t>CONTRACTOR</w:t>
            </w:r>
            <w:r w:rsidR="00D72AC1">
              <w:rPr>
                <w:spacing w:val="-9"/>
              </w:rPr>
              <w:t xml:space="preserve"> </w:t>
            </w:r>
            <w:r w:rsidR="00D72AC1">
              <w:t>EMPLOYEES</w:t>
            </w:r>
            <w:r w:rsidR="00D72AC1">
              <w:tab/>
              <w:t>10</w:t>
            </w:r>
          </w:hyperlink>
        </w:p>
        <w:p w14:paraId="28A4B9BE" w14:textId="77777777" w:rsidR="009C5029" w:rsidRDefault="00EB6BA3">
          <w:pPr>
            <w:pStyle w:val="TOC2"/>
            <w:numPr>
              <w:ilvl w:val="1"/>
              <w:numId w:val="21"/>
            </w:numPr>
            <w:tabs>
              <w:tab w:val="left" w:pos="1186"/>
              <w:tab w:val="left" w:pos="1187"/>
              <w:tab w:val="right" w:leader="dot" w:pos="10872"/>
            </w:tabs>
          </w:pPr>
          <w:hyperlink w:anchor="_bookmark34" w:history="1">
            <w:r w:rsidR="00D72AC1">
              <w:t>SECURITY OF</w:t>
            </w:r>
            <w:r w:rsidR="00D72AC1">
              <w:rPr>
                <w:spacing w:val="-19"/>
              </w:rPr>
              <w:t xml:space="preserve"> </w:t>
            </w:r>
            <w:r w:rsidR="00D72AC1">
              <w:t>AUTHORITY</w:t>
            </w:r>
            <w:r w:rsidR="00D72AC1">
              <w:rPr>
                <w:spacing w:val="-10"/>
              </w:rPr>
              <w:t xml:space="preserve"> </w:t>
            </w:r>
            <w:r w:rsidR="00D72AC1">
              <w:t>PROPERTY</w:t>
            </w:r>
            <w:r w:rsidR="00D72AC1">
              <w:tab/>
              <w:t>10</w:t>
            </w:r>
          </w:hyperlink>
        </w:p>
        <w:p w14:paraId="527666D1" w14:textId="77777777" w:rsidR="009C5029" w:rsidRDefault="00EB6BA3">
          <w:pPr>
            <w:pStyle w:val="TOC2"/>
            <w:numPr>
              <w:ilvl w:val="1"/>
              <w:numId w:val="21"/>
            </w:numPr>
            <w:tabs>
              <w:tab w:val="left" w:pos="1186"/>
              <w:tab w:val="left" w:pos="1187"/>
              <w:tab w:val="right" w:leader="dot" w:pos="10872"/>
            </w:tabs>
          </w:pPr>
          <w:hyperlink w:anchor="_bookmark35" w:history="1">
            <w:r w:rsidR="00D72AC1">
              <w:t>VEHICLE/PERSONNEL</w:t>
            </w:r>
            <w:r w:rsidR="00D72AC1">
              <w:rPr>
                <w:spacing w:val="-10"/>
              </w:rPr>
              <w:t xml:space="preserve"> </w:t>
            </w:r>
            <w:r w:rsidR="00D72AC1">
              <w:t>LICENCES</w:t>
            </w:r>
            <w:r w:rsidR="00D72AC1">
              <w:tab/>
              <w:t>10</w:t>
            </w:r>
          </w:hyperlink>
        </w:p>
        <w:p w14:paraId="235353FE" w14:textId="77777777" w:rsidR="009C5029" w:rsidRDefault="00EB6BA3">
          <w:pPr>
            <w:pStyle w:val="TOC1"/>
            <w:numPr>
              <w:ilvl w:val="0"/>
              <w:numId w:val="20"/>
            </w:numPr>
            <w:tabs>
              <w:tab w:val="left" w:pos="545"/>
              <w:tab w:val="left" w:pos="546"/>
              <w:tab w:val="right" w:leader="dot" w:pos="10872"/>
            </w:tabs>
          </w:pPr>
          <w:hyperlink w:anchor="_bookmark36" w:history="1">
            <w:r w:rsidR="00D72AC1">
              <w:t>SPECIFICATIONS, PLANS,</w:t>
            </w:r>
            <w:r w:rsidR="00D72AC1">
              <w:rPr>
                <w:spacing w:val="-2"/>
              </w:rPr>
              <w:t xml:space="preserve"> </w:t>
            </w:r>
            <w:r w:rsidR="00D72AC1">
              <w:t>ETC</w:t>
            </w:r>
            <w:r w:rsidR="00D72AC1">
              <w:tab/>
              <w:t>10</w:t>
            </w:r>
          </w:hyperlink>
        </w:p>
        <w:p w14:paraId="4EC9F89C" w14:textId="77777777" w:rsidR="009C5029" w:rsidRDefault="00EB6BA3">
          <w:pPr>
            <w:pStyle w:val="TOC3"/>
            <w:tabs>
              <w:tab w:val="right" w:leader="dot" w:pos="10872"/>
            </w:tabs>
            <w:spacing w:before="121" w:line="243" w:lineRule="exact"/>
            <w:rPr>
              <w:b w:val="0"/>
              <w:i w:val="0"/>
              <w:sz w:val="20"/>
            </w:rPr>
          </w:pPr>
          <w:hyperlink w:anchor="_bookmark37" w:history="1">
            <w:r w:rsidR="00D72AC1">
              <w:rPr>
                <w:b w:val="0"/>
                <w:i w:val="0"/>
                <w:sz w:val="20"/>
              </w:rPr>
              <w:t>DEFCON129J (E</w:t>
            </w:r>
            <w:r w:rsidR="00D72AC1">
              <w:rPr>
                <w:b w:val="0"/>
                <w:i w:val="0"/>
                <w:sz w:val="16"/>
              </w:rPr>
              <w:t>DN</w:t>
            </w:r>
            <w:r w:rsidR="00D72AC1">
              <w:rPr>
                <w:b w:val="0"/>
                <w:i w:val="0"/>
                <w:sz w:val="20"/>
              </w:rPr>
              <w:t>.18/11/16) - T</w:t>
            </w:r>
            <w:r w:rsidR="00D72AC1">
              <w:rPr>
                <w:b w:val="0"/>
                <w:i w:val="0"/>
                <w:sz w:val="16"/>
              </w:rPr>
              <w:t xml:space="preserve">HE </w:t>
            </w:r>
            <w:r w:rsidR="00D72AC1">
              <w:rPr>
                <w:b w:val="0"/>
                <w:i w:val="0"/>
                <w:sz w:val="20"/>
              </w:rPr>
              <w:t>U</w:t>
            </w:r>
            <w:r w:rsidR="00D72AC1">
              <w:rPr>
                <w:b w:val="0"/>
                <w:i w:val="0"/>
                <w:sz w:val="16"/>
              </w:rPr>
              <w:t xml:space="preserve">SE </w:t>
            </w:r>
            <w:r w:rsidR="00D72AC1">
              <w:rPr>
                <w:b w:val="0"/>
                <w:i w:val="0"/>
                <w:sz w:val="20"/>
              </w:rPr>
              <w:t>O</w:t>
            </w:r>
            <w:r w:rsidR="00D72AC1">
              <w:rPr>
                <w:b w:val="0"/>
                <w:i w:val="0"/>
                <w:sz w:val="16"/>
              </w:rPr>
              <w:t xml:space="preserve">F </w:t>
            </w:r>
            <w:r w:rsidR="00D72AC1">
              <w:rPr>
                <w:b w:val="0"/>
                <w:i w:val="0"/>
                <w:sz w:val="20"/>
              </w:rPr>
              <w:t>T</w:t>
            </w:r>
            <w:r w:rsidR="00D72AC1">
              <w:rPr>
                <w:b w:val="0"/>
                <w:i w:val="0"/>
                <w:sz w:val="16"/>
              </w:rPr>
              <w:t xml:space="preserve">HE </w:t>
            </w:r>
            <w:r w:rsidR="00D72AC1">
              <w:rPr>
                <w:b w:val="0"/>
                <w:i w:val="0"/>
                <w:sz w:val="20"/>
              </w:rPr>
              <w:t>E</w:t>
            </w:r>
            <w:r w:rsidR="00D72AC1">
              <w:rPr>
                <w:b w:val="0"/>
                <w:i w:val="0"/>
                <w:sz w:val="16"/>
              </w:rPr>
              <w:t xml:space="preserve">LECTRONIC </w:t>
            </w:r>
            <w:r w:rsidR="00D72AC1">
              <w:rPr>
                <w:b w:val="0"/>
                <w:i w:val="0"/>
                <w:sz w:val="20"/>
              </w:rPr>
              <w:t>B</w:t>
            </w:r>
            <w:r w:rsidR="00D72AC1">
              <w:rPr>
                <w:b w:val="0"/>
                <w:i w:val="0"/>
                <w:sz w:val="16"/>
              </w:rPr>
              <w:t>USINESS</w:t>
            </w:r>
            <w:r w:rsidR="00D72AC1">
              <w:rPr>
                <w:b w:val="0"/>
                <w:i w:val="0"/>
                <w:spacing w:val="-26"/>
                <w:sz w:val="16"/>
              </w:rPr>
              <w:t xml:space="preserve"> </w:t>
            </w:r>
            <w:r w:rsidR="00D72AC1">
              <w:rPr>
                <w:b w:val="0"/>
                <w:i w:val="0"/>
                <w:sz w:val="20"/>
              </w:rPr>
              <w:t>D</w:t>
            </w:r>
            <w:r w:rsidR="00D72AC1">
              <w:rPr>
                <w:b w:val="0"/>
                <w:i w:val="0"/>
                <w:sz w:val="16"/>
              </w:rPr>
              <w:t xml:space="preserve">ELIVERY </w:t>
            </w:r>
            <w:r w:rsidR="00D72AC1">
              <w:rPr>
                <w:b w:val="0"/>
                <w:i w:val="0"/>
                <w:sz w:val="20"/>
              </w:rPr>
              <w:t>F</w:t>
            </w:r>
            <w:r w:rsidR="00D72AC1">
              <w:rPr>
                <w:b w:val="0"/>
                <w:i w:val="0"/>
                <w:sz w:val="16"/>
              </w:rPr>
              <w:t>ORM</w:t>
            </w:r>
            <w:r w:rsidR="00D72AC1">
              <w:rPr>
                <w:b w:val="0"/>
                <w:i w:val="0"/>
                <w:sz w:val="16"/>
              </w:rPr>
              <w:tab/>
            </w:r>
            <w:r w:rsidR="00D72AC1">
              <w:rPr>
                <w:b w:val="0"/>
                <w:i w:val="0"/>
                <w:sz w:val="20"/>
              </w:rPr>
              <w:t>10</w:t>
            </w:r>
          </w:hyperlink>
        </w:p>
        <w:p w14:paraId="5AD02365" w14:textId="77777777" w:rsidR="009C5029" w:rsidRDefault="00EB6BA3">
          <w:pPr>
            <w:pStyle w:val="TOC3"/>
            <w:tabs>
              <w:tab w:val="right" w:leader="dot" w:pos="10872"/>
            </w:tabs>
            <w:rPr>
              <w:b w:val="0"/>
              <w:i w:val="0"/>
              <w:sz w:val="20"/>
            </w:rPr>
          </w:pPr>
          <w:hyperlink w:anchor="_bookmark39" w:history="1">
            <w:r w:rsidR="00D72AC1">
              <w:rPr>
                <w:b w:val="0"/>
                <w:i w:val="0"/>
                <w:sz w:val="20"/>
              </w:rPr>
              <w:t>DEFCON602B (E</w:t>
            </w:r>
            <w:r w:rsidR="00D72AC1">
              <w:rPr>
                <w:b w:val="0"/>
                <w:i w:val="0"/>
                <w:sz w:val="16"/>
              </w:rPr>
              <w:t>DN</w:t>
            </w:r>
            <w:r w:rsidR="00D72AC1">
              <w:rPr>
                <w:b w:val="0"/>
                <w:i w:val="0"/>
                <w:sz w:val="20"/>
              </w:rPr>
              <w:t>.12/06) -</w:t>
            </w:r>
            <w:r w:rsidR="00D72AC1">
              <w:rPr>
                <w:b w:val="0"/>
                <w:i w:val="0"/>
                <w:spacing w:val="-28"/>
                <w:sz w:val="20"/>
              </w:rPr>
              <w:t xml:space="preserve"> </w:t>
            </w:r>
            <w:r w:rsidR="00D72AC1">
              <w:rPr>
                <w:b w:val="0"/>
                <w:i w:val="0"/>
                <w:sz w:val="20"/>
              </w:rPr>
              <w:t>Q</w:t>
            </w:r>
            <w:r w:rsidR="00D72AC1">
              <w:rPr>
                <w:b w:val="0"/>
                <w:i w:val="0"/>
                <w:sz w:val="16"/>
              </w:rPr>
              <w:t xml:space="preserve">UALITY </w:t>
            </w:r>
            <w:r w:rsidR="00D72AC1">
              <w:rPr>
                <w:b w:val="0"/>
                <w:i w:val="0"/>
                <w:sz w:val="20"/>
              </w:rPr>
              <w:t>A</w:t>
            </w:r>
            <w:r w:rsidR="00D72AC1">
              <w:rPr>
                <w:b w:val="0"/>
                <w:i w:val="0"/>
                <w:sz w:val="16"/>
              </w:rPr>
              <w:t xml:space="preserve">SSURANCE </w:t>
            </w:r>
            <w:r w:rsidR="00D72AC1">
              <w:rPr>
                <w:b w:val="0"/>
                <w:i w:val="0"/>
                <w:sz w:val="20"/>
              </w:rPr>
              <w:t>(W</w:t>
            </w:r>
            <w:r w:rsidR="00D72AC1">
              <w:rPr>
                <w:b w:val="0"/>
                <w:i w:val="0"/>
                <w:sz w:val="16"/>
              </w:rPr>
              <w:t xml:space="preserve">ITHOUT </w:t>
            </w:r>
            <w:r w:rsidR="00D72AC1">
              <w:rPr>
                <w:b w:val="0"/>
                <w:i w:val="0"/>
                <w:sz w:val="20"/>
              </w:rPr>
              <w:t>D</w:t>
            </w:r>
            <w:r w:rsidR="00D72AC1">
              <w:rPr>
                <w:b w:val="0"/>
                <w:i w:val="0"/>
                <w:sz w:val="16"/>
              </w:rPr>
              <w:t xml:space="preserve">ELIVERABLE </w:t>
            </w:r>
            <w:r w:rsidR="00D72AC1">
              <w:rPr>
                <w:b w:val="0"/>
                <w:i w:val="0"/>
                <w:sz w:val="20"/>
              </w:rPr>
              <w:t>Q</w:t>
            </w:r>
            <w:r w:rsidR="00D72AC1">
              <w:rPr>
                <w:b w:val="0"/>
                <w:i w:val="0"/>
                <w:sz w:val="16"/>
              </w:rPr>
              <w:t xml:space="preserve">UALITY </w:t>
            </w:r>
            <w:r w:rsidR="00D72AC1">
              <w:rPr>
                <w:b w:val="0"/>
                <w:i w:val="0"/>
                <w:sz w:val="20"/>
              </w:rPr>
              <w:t>P</w:t>
            </w:r>
            <w:r w:rsidR="00D72AC1">
              <w:rPr>
                <w:b w:val="0"/>
                <w:i w:val="0"/>
                <w:sz w:val="16"/>
              </w:rPr>
              <w:t>LAN</w:t>
            </w:r>
            <w:r w:rsidR="00D72AC1">
              <w:rPr>
                <w:b w:val="0"/>
                <w:i w:val="0"/>
                <w:sz w:val="20"/>
              </w:rPr>
              <w:t>)</w:t>
            </w:r>
            <w:r w:rsidR="00D72AC1">
              <w:rPr>
                <w:b w:val="0"/>
                <w:i w:val="0"/>
                <w:sz w:val="20"/>
              </w:rPr>
              <w:tab/>
              <w:t>10</w:t>
            </w:r>
          </w:hyperlink>
        </w:p>
        <w:p w14:paraId="7DEAC6DC" w14:textId="01140CB9" w:rsidR="009C5029" w:rsidRDefault="00EB6BA3">
          <w:pPr>
            <w:pStyle w:val="TOC3"/>
            <w:tabs>
              <w:tab w:val="right" w:leader="dot" w:pos="10872"/>
            </w:tabs>
            <w:spacing w:before="1"/>
            <w:rPr>
              <w:b w:val="0"/>
              <w:i w:val="0"/>
              <w:sz w:val="20"/>
            </w:rPr>
          </w:pPr>
          <w:hyperlink w:anchor="_bookmark40" w:history="1">
            <w:r w:rsidR="00D72AC1">
              <w:rPr>
                <w:b w:val="0"/>
                <w:i w:val="0"/>
                <w:sz w:val="20"/>
              </w:rPr>
              <w:t>DEFCON608 (</w:t>
            </w:r>
            <w:r w:rsidR="00D72AC1" w:rsidRPr="0024175C">
              <w:rPr>
                <w:b w:val="0"/>
                <w:i w:val="0"/>
                <w:sz w:val="20"/>
                <w:highlight w:val="yellow"/>
              </w:rPr>
              <w:t>E</w:t>
            </w:r>
            <w:r w:rsidR="00D72AC1" w:rsidRPr="0024175C">
              <w:rPr>
                <w:b w:val="0"/>
                <w:i w:val="0"/>
                <w:sz w:val="16"/>
                <w:highlight w:val="yellow"/>
              </w:rPr>
              <w:t>DN</w:t>
            </w:r>
            <w:r w:rsidR="00D72AC1" w:rsidRPr="0024175C">
              <w:rPr>
                <w:b w:val="0"/>
                <w:i w:val="0"/>
                <w:sz w:val="20"/>
                <w:highlight w:val="yellow"/>
              </w:rPr>
              <w:t>.</w:t>
            </w:r>
            <w:r w:rsidR="0024175C" w:rsidRPr="0024175C">
              <w:rPr>
                <w:b w:val="0"/>
                <w:i w:val="0"/>
                <w:sz w:val="20"/>
                <w:highlight w:val="yellow"/>
              </w:rPr>
              <w:t>07/21</w:t>
            </w:r>
            <w:r w:rsidR="00D72AC1">
              <w:rPr>
                <w:b w:val="0"/>
                <w:i w:val="0"/>
                <w:sz w:val="20"/>
              </w:rPr>
              <w:t>) -</w:t>
            </w:r>
            <w:r w:rsidR="00D72AC1">
              <w:rPr>
                <w:b w:val="0"/>
                <w:i w:val="0"/>
                <w:spacing w:val="-34"/>
                <w:sz w:val="20"/>
              </w:rPr>
              <w:t xml:space="preserve"> </w:t>
            </w:r>
            <w:r w:rsidR="00D72AC1">
              <w:rPr>
                <w:b w:val="0"/>
                <w:i w:val="0"/>
                <w:sz w:val="20"/>
              </w:rPr>
              <w:t>A</w:t>
            </w:r>
            <w:r w:rsidR="00D72AC1">
              <w:rPr>
                <w:b w:val="0"/>
                <w:i w:val="0"/>
                <w:sz w:val="16"/>
              </w:rPr>
              <w:t xml:space="preserve">CCESS AND </w:t>
            </w:r>
            <w:r w:rsidR="00D72AC1">
              <w:rPr>
                <w:b w:val="0"/>
                <w:i w:val="0"/>
                <w:sz w:val="20"/>
              </w:rPr>
              <w:t>F</w:t>
            </w:r>
            <w:r w:rsidR="00D72AC1">
              <w:rPr>
                <w:b w:val="0"/>
                <w:i w:val="0"/>
                <w:sz w:val="16"/>
              </w:rPr>
              <w:t xml:space="preserve">ACILITIES TO BE </w:t>
            </w:r>
            <w:r w:rsidR="00D72AC1">
              <w:rPr>
                <w:b w:val="0"/>
                <w:i w:val="0"/>
                <w:sz w:val="20"/>
              </w:rPr>
              <w:t>P</w:t>
            </w:r>
            <w:r w:rsidR="00D72AC1">
              <w:rPr>
                <w:b w:val="0"/>
                <w:i w:val="0"/>
                <w:sz w:val="16"/>
              </w:rPr>
              <w:t>ROVIDED BY THE</w:t>
            </w:r>
            <w:r w:rsidR="00D72AC1">
              <w:rPr>
                <w:b w:val="0"/>
                <w:i w:val="0"/>
                <w:spacing w:val="1"/>
                <w:sz w:val="16"/>
              </w:rPr>
              <w:t xml:space="preserve"> </w:t>
            </w:r>
            <w:r w:rsidR="00D72AC1">
              <w:rPr>
                <w:b w:val="0"/>
                <w:i w:val="0"/>
                <w:sz w:val="20"/>
              </w:rPr>
              <w:t>C</w:t>
            </w:r>
            <w:r w:rsidR="00D72AC1">
              <w:rPr>
                <w:b w:val="0"/>
                <w:i w:val="0"/>
                <w:sz w:val="16"/>
              </w:rPr>
              <w:t>ONTRACTOR</w:t>
            </w:r>
            <w:r w:rsidR="00D72AC1">
              <w:rPr>
                <w:b w:val="0"/>
                <w:i w:val="0"/>
                <w:sz w:val="16"/>
              </w:rPr>
              <w:tab/>
            </w:r>
            <w:r w:rsidR="00D72AC1">
              <w:rPr>
                <w:b w:val="0"/>
                <w:i w:val="0"/>
                <w:sz w:val="20"/>
              </w:rPr>
              <w:t>10</w:t>
            </w:r>
          </w:hyperlink>
        </w:p>
        <w:p w14:paraId="32DBD8B7" w14:textId="77777777" w:rsidR="009C5029" w:rsidRDefault="00EB6BA3">
          <w:pPr>
            <w:pStyle w:val="TOC2"/>
            <w:numPr>
              <w:ilvl w:val="1"/>
              <w:numId w:val="20"/>
            </w:numPr>
            <w:tabs>
              <w:tab w:val="left" w:pos="1186"/>
              <w:tab w:val="left" w:pos="1187"/>
              <w:tab w:val="right" w:leader="dot" w:pos="10872"/>
            </w:tabs>
            <w:spacing w:before="1" w:line="240" w:lineRule="auto"/>
          </w:pPr>
          <w:hyperlink w:anchor="_bookmark41" w:history="1">
            <w:r w:rsidR="00D72AC1">
              <w:t>QUALITY</w:t>
            </w:r>
            <w:r w:rsidR="00D72AC1">
              <w:rPr>
                <w:spacing w:val="-12"/>
              </w:rPr>
              <w:t xml:space="preserve"> </w:t>
            </w:r>
            <w:r w:rsidR="00D72AC1">
              <w:t>ASSURANCE</w:t>
            </w:r>
            <w:r w:rsidR="00D72AC1">
              <w:tab/>
              <w:t>10</w:t>
            </w:r>
          </w:hyperlink>
        </w:p>
        <w:p w14:paraId="3715A272" w14:textId="77777777" w:rsidR="009C5029" w:rsidRDefault="00EB6BA3">
          <w:pPr>
            <w:pStyle w:val="TOC1"/>
            <w:numPr>
              <w:ilvl w:val="0"/>
              <w:numId w:val="20"/>
            </w:numPr>
            <w:tabs>
              <w:tab w:val="left" w:pos="545"/>
              <w:tab w:val="left" w:pos="546"/>
              <w:tab w:val="right" w:leader="dot" w:pos="10872"/>
            </w:tabs>
          </w:pPr>
          <w:hyperlink w:anchor="_bookmark42" w:history="1">
            <w:r w:rsidR="00D72AC1">
              <w:t>PRICE</w:t>
            </w:r>
            <w:r w:rsidR="00D72AC1">
              <w:tab/>
              <w:t>11</w:t>
            </w:r>
          </w:hyperlink>
        </w:p>
        <w:p w14:paraId="5405D192" w14:textId="77777777" w:rsidR="009C5029" w:rsidRDefault="00D72AC1">
          <w:pPr>
            <w:pStyle w:val="TOC2"/>
            <w:tabs>
              <w:tab w:val="right" w:leader="dot" w:pos="10838"/>
            </w:tabs>
            <w:spacing w:before="118" w:line="240" w:lineRule="auto"/>
            <w:ind w:left="353" w:firstLine="0"/>
          </w:pPr>
          <w:r>
            <w:t>DEFCON 800 (EDN. 12/14) - QUALIFIYING DEFENCE</w:t>
          </w:r>
          <w:r>
            <w:rPr>
              <w:spacing w:val="-1"/>
            </w:rPr>
            <w:t xml:space="preserve"> </w:t>
          </w:r>
          <w:r>
            <w:t>CONTRACT</w:t>
          </w:r>
          <w:r>
            <w:rPr>
              <w:spacing w:val="1"/>
            </w:rPr>
            <w:t xml:space="preserve"> </w:t>
          </w:r>
          <w:r>
            <w:t>(QDC)</w:t>
          </w:r>
          <w:r>
            <w:tab/>
            <w:t>11</w:t>
          </w:r>
        </w:p>
        <w:p w14:paraId="7E45A5ED" w14:textId="77777777" w:rsidR="009C5029" w:rsidRDefault="00D72AC1">
          <w:pPr>
            <w:pStyle w:val="TOC2"/>
            <w:tabs>
              <w:tab w:val="right" w:leader="dot" w:pos="10855"/>
            </w:tabs>
            <w:spacing w:before="1" w:line="240" w:lineRule="auto"/>
            <w:ind w:left="334" w:firstLine="0"/>
          </w:pPr>
          <w:r>
            <w:t>DEFCON 801 (EDN. 12/14) - AMENDMENTS TO QUALIFYING DEFENCE CONTRACTS -</w:t>
          </w:r>
          <w:r>
            <w:rPr>
              <w:spacing w:val="-12"/>
            </w:rPr>
            <w:t xml:space="preserve"> </w:t>
          </w:r>
          <w:r>
            <w:t>CONSOLIDATED</w:t>
          </w:r>
          <w:r>
            <w:rPr>
              <w:spacing w:val="-2"/>
            </w:rPr>
            <w:t xml:space="preserve"> </w:t>
          </w:r>
          <w:r>
            <w:t>VERSIONS</w:t>
          </w:r>
          <w:r>
            <w:tab/>
            <w:t>11</w:t>
          </w:r>
        </w:p>
        <w:p w14:paraId="50FB77C6" w14:textId="77777777" w:rsidR="009C5029" w:rsidRDefault="00D72AC1">
          <w:pPr>
            <w:pStyle w:val="TOC2"/>
            <w:tabs>
              <w:tab w:val="right" w:leader="dot" w:pos="10870"/>
            </w:tabs>
            <w:ind w:left="334" w:firstLine="0"/>
          </w:pPr>
          <w:r>
            <w:t>DEFCON 802 (EDN. 12/14) - QDC: OPEN BOOK ON SUB-CONTRACTS THAT ARE NOT</w:t>
          </w:r>
          <w:r>
            <w:rPr>
              <w:spacing w:val="-17"/>
            </w:rPr>
            <w:t xml:space="preserve"> </w:t>
          </w:r>
          <w:r>
            <w:t>QUALIFYING</w:t>
          </w:r>
          <w:r>
            <w:rPr>
              <w:spacing w:val="-2"/>
            </w:rPr>
            <w:t xml:space="preserve"> </w:t>
          </w:r>
          <w:r>
            <w:t>SUB-CONTRACTS…</w:t>
          </w:r>
          <w:r>
            <w:tab/>
            <w:t>11</w:t>
          </w:r>
        </w:p>
        <w:p w14:paraId="5A2EB860" w14:textId="548749DF" w:rsidR="009C5029" w:rsidRDefault="00D72AC1">
          <w:pPr>
            <w:pStyle w:val="TOC2"/>
            <w:tabs>
              <w:tab w:val="right" w:leader="dot" w:pos="10877"/>
            </w:tabs>
            <w:ind w:left="334" w:firstLine="0"/>
          </w:pPr>
          <w:r>
            <w:t>DEFCON 804 (EDN. 03/15</w:t>
          </w:r>
          <w:r w:rsidR="007F20AA">
            <w:t>)</w:t>
          </w:r>
          <w:r>
            <w:t xml:space="preserve"> - QDC: CONFIDENTIALITY OF SINGLE SOURCE CONTRACT</w:t>
          </w:r>
          <w:r>
            <w:rPr>
              <w:spacing w:val="-13"/>
            </w:rPr>
            <w:t xml:space="preserve"> </w:t>
          </w:r>
          <w:r>
            <w:t>REGULATIONS</w:t>
          </w:r>
          <w:r>
            <w:rPr>
              <w:spacing w:val="-3"/>
            </w:rPr>
            <w:t xml:space="preserve"> </w:t>
          </w:r>
          <w:r>
            <w:t>INFORMATION</w:t>
          </w:r>
          <w:r>
            <w:tab/>
            <w:t>11</w:t>
          </w:r>
        </w:p>
        <w:p w14:paraId="4D6425B9" w14:textId="77777777" w:rsidR="009C5029" w:rsidRDefault="00EB6BA3">
          <w:pPr>
            <w:pStyle w:val="TOC1"/>
            <w:numPr>
              <w:ilvl w:val="0"/>
              <w:numId w:val="20"/>
            </w:numPr>
            <w:tabs>
              <w:tab w:val="left" w:pos="545"/>
              <w:tab w:val="left" w:pos="546"/>
              <w:tab w:val="right" w:leader="dot" w:pos="10872"/>
            </w:tabs>
          </w:pPr>
          <w:hyperlink w:anchor="_bookmark43" w:history="1">
            <w:r w:rsidR="00D72AC1">
              <w:t>INTELLECTUAL</w:t>
            </w:r>
            <w:r w:rsidR="00D72AC1">
              <w:rPr>
                <w:spacing w:val="-2"/>
              </w:rPr>
              <w:t xml:space="preserve"> </w:t>
            </w:r>
            <w:r w:rsidR="00D72AC1">
              <w:t>PROPERTY</w:t>
            </w:r>
            <w:r w:rsidR="00D72AC1">
              <w:rPr>
                <w:spacing w:val="-1"/>
              </w:rPr>
              <w:t xml:space="preserve"> </w:t>
            </w:r>
            <w:r w:rsidR="00D72AC1">
              <w:t>RIGHTS</w:t>
            </w:r>
            <w:r w:rsidR="00D72AC1">
              <w:tab/>
              <w:t>12</w:t>
            </w:r>
          </w:hyperlink>
        </w:p>
        <w:p w14:paraId="160804CC" w14:textId="42C6C191" w:rsidR="009C5029" w:rsidRDefault="00EB6BA3">
          <w:pPr>
            <w:pStyle w:val="TOC3"/>
            <w:tabs>
              <w:tab w:val="right" w:leader="dot" w:pos="10872"/>
            </w:tabs>
            <w:spacing w:before="121"/>
            <w:rPr>
              <w:b w:val="0"/>
              <w:i w:val="0"/>
              <w:sz w:val="20"/>
            </w:rPr>
          </w:pPr>
          <w:hyperlink w:anchor="_bookmark44" w:history="1">
            <w:r w:rsidR="00D72AC1">
              <w:rPr>
                <w:b w:val="0"/>
                <w:i w:val="0"/>
                <w:sz w:val="20"/>
              </w:rPr>
              <w:t>DEFCON632</w:t>
            </w:r>
            <w:r w:rsidR="00D72AC1">
              <w:rPr>
                <w:b w:val="0"/>
                <w:i w:val="0"/>
                <w:spacing w:val="-8"/>
                <w:sz w:val="20"/>
              </w:rPr>
              <w:t xml:space="preserve"> </w:t>
            </w:r>
            <w:r w:rsidR="00D72AC1">
              <w:rPr>
                <w:b w:val="0"/>
                <w:i w:val="0"/>
                <w:sz w:val="20"/>
              </w:rPr>
              <w:t>(</w:t>
            </w:r>
            <w:r w:rsidR="00D72AC1" w:rsidRPr="0049746E">
              <w:rPr>
                <w:b w:val="0"/>
                <w:i w:val="0"/>
                <w:sz w:val="20"/>
                <w:highlight w:val="yellow"/>
              </w:rPr>
              <w:t>E</w:t>
            </w:r>
            <w:r w:rsidR="00D72AC1" w:rsidRPr="0049746E">
              <w:rPr>
                <w:b w:val="0"/>
                <w:i w:val="0"/>
                <w:sz w:val="16"/>
                <w:highlight w:val="yellow"/>
              </w:rPr>
              <w:t>DN</w:t>
            </w:r>
            <w:r w:rsidR="00D72AC1" w:rsidRPr="0049746E">
              <w:rPr>
                <w:b w:val="0"/>
                <w:i w:val="0"/>
                <w:sz w:val="20"/>
                <w:highlight w:val="yellow"/>
              </w:rPr>
              <w:t>.</w:t>
            </w:r>
            <w:r w:rsidR="0049746E" w:rsidRPr="0049746E">
              <w:rPr>
                <w:b w:val="0"/>
                <w:i w:val="0"/>
                <w:sz w:val="20"/>
                <w:highlight w:val="yellow"/>
              </w:rPr>
              <w:t>11/21</w:t>
            </w:r>
            <w:r w:rsidR="00D72AC1">
              <w:rPr>
                <w:b w:val="0"/>
                <w:i w:val="0"/>
                <w:sz w:val="20"/>
              </w:rPr>
              <w:t>)</w:t>
            </w:r>
            <w:r w:rsidR="00D72AC1">
              <w:rPr>
                <w:b w:val="0"/>
                <w:i w:val="0"/>
                <w:spacing w:val="-7"/>
                <w:sz w:val="20"/>
              </w:rPr>
              <w:t xml:space="preserve"> </w:t>
            </w:r>
            <w:r w:rsidR="00D72AC1">
              <w:rPr>
                <w:b w:val="0"/>
                <w:i w:val="0"/>
                <w:sz w:val="20"/>
              </w:rPr>
              <w:t>-</w:t>
            </w:r>
            <w:r w:rsidR="00D72AC1">
              <w:rPr>
                <w:b w:val="0"/>
                <w:i w:val="0"/>
                <w:spacing w:val="-11"/>
                <w:sz w:val="20"/>
              </w:rPr>
              <w:t xml:space="preserve"> </w:t>
            </w:r>
            <w:r w:rsidR="00D72AC1">
              <w:rPr>
                <w:b w:val="0"/>
                <w:i w:val="0"/>
                <w:sz w:val="20"/>
              </w:rPr>
              <w:t>T</w:t>
            </w:r>
            <w:r w:rsidR="00D72AC1">
              <w:rPr>
                <w:b w:val="0"/>
                <w:i w:val="0"/>
                <w:sz w:val="16"/>
              </w:rPr>
              <w:t>HIRD</w:t>
            </w:r>
            <w:r w:rsidR="00D72AC1">
              <w:rPr>
                <w:b w:val="0"/>
                <w:i w:val="0"/>
                <w:spacing w:val="-2"/>
                <w:sz w:val="16"/>
              </w:rPr>
              <w:t xml:space="preserve"> </w:t>
            </w:r>
            <w:r w:rsidR="00D72AC1">
              <w:rPr>
                <w:b w:val="0"/>
                <w:i w:val="0"/>
                <w:sz w:val="20"/>
              </w:rPr>
              <w:t>P</w:t>
            </w:r>
            <w:r w:rsidR="00D72AC1">
              <w:rPr>
                <w:b w:val="0"/>
                <w:i w:val="0"/>
                <w:sz w:val="16"/>
              </w:rPr>
              <w:t xml:space="preserve">ARTY </w:t>
            </w:r>
            <w:r w:rsidR="00D72AC1">
              <w:rPr>
                <w:b w:val="0"/>
                <w:i w:val="0"/>
                <w:sz w:val="20"/>
              </w:rPr>
              <w:t>I</w:t>
            </w:r>
            <w:r w:rsidR="00D72AC1">
              <w:rPr>
                <w:b w:val="0"/>
                <w:i w:val="0"/>
                <w:sz w:val="16"/>
              </w:rPr>
              <w:t>NTELLECTUAL</w:t>
            </w:r>
            <w:r w:rsidR="00D72AC1">
              <w:rPr>
                <w:b w:val="0"/>
                <w:i w:val="0"/>
                <w:spacing w:val="-1"/>
                <w:sz w:val="16"/>
              </w:rPr>
              <w:t xml:space="preserve"> </w:t>
            </w:r>
            <w:r w:rsidR="00D72AC1">
              <w:rPr>
                <w:b w:val="0"/>
                <w:i w:val="0"/>
                <w:sz w:val="20"/>
              </w:rPr>
              <w:t>P</w:t>
            </w:r>
            <w:r w:rsidR="00D72AC1">
              <w:rPr>
                <w:b w:val="0"/>
                <w:i w:val="0"/>
                <w:sz w:val="16"/>
              </w:rPr>
              <w:t>ROPERTY</w:t>
            </w:r>
            <w:r w:rsidR="00D72AC1">
              <w:rPr>
                <w:b w:val="0"/>
                <w:i w:val="0"/>
                <w:spacing w:val="1"/>
                <w:sz w:val="16"/>
              </w:rPr>
              <w:t xml:space="preserve"> </w:t>
            </w:r>
            <w:r w:rsidR="00D72AC1">
              <w:rPr>
                <w:b w:val="0"/>
                <w:i w:val="0"/>
                <w:sz w:val="20"/>
              </w:rPr>
              <w:t>-</w:t>
            </w:r>
            <w:r w:rsidR="00D72AC1">
              <w:rPr>
                <w:b w:val="0"/>
                <w:i w:val="0"/>
                <w:spacing w:val="-13"/>
                <w:sz w:val="20"/>
              </w:rPr>
              <w:t xml:space="preserve"> </w:t>
            </w:r>
            <w:r w:rsidR="00D72AC1">
              <w:rPr>
                <w:b w:val="0"/>
                <w:i w:val="0"/>
                <w:sz w:val="20"/>
              </w:rPr>
              <w:t>R</w:t>
            </w:r>
            <w:r w:rsidR="00D72AC1">
              <w:rPr>
                <w:b w:val="0"/>
                <w:i w:val="0"/>
                <w:sz w:val="16"/>
              </w:rPr>
              <w:t>IGHTS</w:t>
            </w:r>
            <w:r w:rsidR="00D72AC1">
              <w:rPr>
                <w:b w:val="0"/>
                <w:i w:val="0"/>
                <w:spacing w:val="-4"/>
                <w:sz w:val="16"/>
              </w:rPr>
              <w:t xml:space="preserve"> </w:t>
            </w:r>
            <w:r w:rsidR="00D72AC1">
              <w:rPr>
                <w:b w:val="0"/>
                <w:i w:val="0"/>
                <w:sz w:val="16"/>
              </w:rPr>
              <w:t xml:space="preserve">AND </w:t>
            </w:r>
            <w:r w:rsidR="00D72AC1">
              <w:rPr>
                <w:b w:val="0"/>
                <w:i w:val="0"/>
                <w:sz w:val="20"/>
              </w:rPr>
              <w:t>R</w:t>
            </w:r>
            <w:r w:rsidR="00D72AC1">
              <w:rPr>
                <w:b w:val="0"/>
                <w:i w:val="0"/>
                <w:sz w:val="16"/>
              </w:rPr>
              <w:t>ESTRICTIONS</w:t>
            </w:r>
            <w:r w:rsidR="00D72AC1">
              <w:rPr>
                <w:b w:val="0"/>
                <w:i w:val="0"/>
                <w:sz w:val="16"/>
              </w:rPr>
              <w:tab/>
            </w:r>
            <w:r w:rsidR="00D72AC1">
              <w:rPr>
                <w:b w:val="0"/>
                <w:i w:val="0"/>
                <w:sz w:val="20"/>
              </w:rPr>
              <w:t>12</w:t>
            </w:r>
          </w:hyperlink>
        </w:p>
        <w:p w14:paraId="4CACD0BD" w14:textId="77777777" w:rsidR="009C5029" w:rsidRDefault="00EB6BA3">
          <w:pPr>
            <w:pStyle w:val="TOC1"/>
            <w:numPr>
              <w:ilvl w:val="0"/>
              <w:numId w:val="20"/>
            </w:numPr>
            <w:tabs>
              <w:tab w:val="left" w:pos="545"/>
              <w:tab w:val="left" w:pos="546"/>
              <w:tab w:val="right" w:leader="dot" w:pos="10872"/>
            </w:tabs>
            <w:spacing w:before="120"/>
          </w:pPr>
          <w:hyperlink w:anchor="_bookmark45" w:history="1">
            <w:r w:rsidR="00D72AC1">
              <w:t>LOANS</w:t>
            </w:r>
            <w:r w:rsidR="00D72AC1">
              <w:tab/>
              <w:t>12</w:t>
            </w:r>
          </w:hyperlink>
        </w:p>
        <w:p w14:paraId="1CD0B934" w14:textId="3AB43E7C" w:rsidR="009C5029" w:rsidRDefault="00EB6BA3">
          <w:pPr>
            <w:pStyle w:val="TOC3"/>
            <w:tabs>
              <w:tab w:val="right" w:leader="dot" w:pos="10872"/>
            </w:tabs>
            <w:spacing w:before="119"/>
            <w:rPr>
              <w:b w:val="0"/>
              <w:i w:val="0"/>
              <w:sz w:val="20"/>
            </w:rPr>
          </w:pPr>
          <w:hyperlink w:anchor="_bookmark46" w:history="1">
            <w:r w:rsidR="00D72AC1">
              <w:rPr>
                <w:b w:val="0"/>
                <w:i w:val="0"/>
                <w:sz w:val="20"/>
              </w:rPr>
              <w:t>DEFCON76 (</w:t>
            </w:r>
            <w:r w:rsidR="00D72AC1" w:rsidRPr="00AA24F8">
              <w:rPr>
                <w:b w:val="0"/>
                <w:i w:val="0"/>
                <w:sz w:val="20"/>
                <w:highlight w:val="yellow"/>
              </w:rPr>
              <w:t>E</w:t>
            </w:r>
            <w:r w:rsidR="00D72AC1" w:rsidRPr="00AA24F8">
              <w:rPr>
                <w:b w:val="0"/>
                <w:i w:val="0"/>
                <w:sz w:val="16"/>
                <w:highlight w:val="yellow"/>
              </w:rPr>
              <w:t>DN</w:t>
            </w:r>
            <w:r w:rsidR="00D72AC1" w:rsidRPr="00AA24F8">
              <w:rPr>
                <w:b w:val="0"/>
                <w:i w:val="0"/>
                <w:sz w:val="20"/>
                <w:highlight w:val="yellow"/>
              </w:rPr>
              <w:t>.</w:t>
            </w:r>
            <w:r w:rsidR="00AA24F8" w:rsidRPr="00AA24F8">
              <w:rPr>
                <w:b w:val="0"/>
                <w:i w:val="0"/>
                <w:sz w:val="20"/>
                <w:highlight w:val="yellow"/>
              </w:rPr>
              <w:t>06/21</w:t>
            </w:r>
            <w:r w:rsidR="00D72AC1">
              <w:rPr>
                <w:b w:val="0"/>
                <w:i w:val="0"/>
                <w:sz w:val="20"/>
              </w:rPr>
              <w:t>) -</w:t>
            </w:r>
            <w:r w:rsidR="00D72AC1">
              <w:rPr>
                <w:b w:val="0"/>
                <w:i w:val="0"/>
                <w:spacing w:val="-29"/>
                <w:sz w:val="20"/>
              </w:rPr>
              <w:t xml:space="preserve"> </w:t>
            </w:r>
            <w:r w:rsidR="00D72AC1">
              <w:rPr>
                <w:b w:val="0"/>
                <w:i w:val="0"/>
                <w:sz w:val="20"/>
              </w:rPr>
              <w:t>C</w:t>
            </w:r>
            <w:r w:rsidR="00D72AC1">
              <w:rPr>
                <w:b w:val="0"/>
                <w:i w:val="0"/>
                <w:sz w:val="16"/>
              </w:rPr>
              <w:t>ONTRACTOR</w:t>
            </w:r>
            <w:r w:rsidR="00D72AC1">
              <w:rPr>
                <w:b w:val="0"/>
                <w:i w:val="0"/>
                <w:sz w:val="20"/>
              </w:rPr>
              <w:t>'</w:t>
            </w:r>
            <w:r w:rsidR="00D72AC1">
              <w:rPr>
                <w:b w:val="0"/>
                <w:i w:val="0"/>
                <w:sz w:val="16"/>
              </w:rPr>
              <w:t xml:space="preserve">S </w:t>
            </w:r>
            <w:r w:rsidR="00D72AC1">
              <w:rPr>
                <w:b w:val="0"/>
                <w:i w:val="0"/>
                <w:sz w:val="20"/>
              </w:rPr>
              <w:t>P</w:t>
            </w:r>
            <w:r w:rsidR="00D72AC1">
              <w:rPr>
                <w:b w:val="0"/>
                <w:i w:val="0"/>
                <w:sz w:val="16"/>
              </w:rPr>
              <w:t xml:space="preserve">ERSONNEL AT </w:t>
            </w:r>
            <w:r w:rsidR="00D72AC1">
              <w:rPr>
                <w:b w:val="0"/>
                <w:i w:val="0"/>
                <w:sz w:val="20"/>
              </w:rPr>
              <w:t>G</w:t>
            </w:r>
            <w:r w:rsidR="00D72AC1">
              <w:rPr>
                <w:b w:val="0"/>
                <w:i w:val="0"/>
                <w:sz w:val="16"/>
              </w:rPr>
              <w:t>OVERNMENT</w:t>
            </w:r>
            <w:r w:rsidR="00D72AC1">
              <w:rPr>
                <w:b w:val="0"/>
                <w:i w:val="0"/>
                <w:spacing w:val="1"/>
                <w:sz w:val="16"/>
              </w:rPr>
              <w:t xml:space="preserve"> </w:t>
            </w:r>
            <w:r w:rsidR="00D72AC1">
              <w:rPr>
                <w:b w:val="0"/>
                <w:i w:val="0"/>
                <w:sz w:val="20"/>
              </w:rPr>
              <w:t>E</w:t>
            </w:r>
            <w:r w:rsidR="00D72AC1">
              <w:rPr>
                <w:b w:val="0"/>
                <w:i w:val="0"/>
                <w:sz w:val="16"/>
              </w:rPr>
              <w:t>STABLISHMENTS</w:t>
            </w:r>
            <w:r w:rsidR="00D72AC1">
              <w:rPr>
                <w:b w:val="0"/>
                <w:i w:val="0"/>
                <w:sz w:val="16"/>
              </w:rPr>
              <w:tab/>
            </w:r>
            <w:r w:rsidR="00D72AC1">
              <w:rPr>
                <w:b w:val="0"/>
                <w:i w:val="0"/>
                <w:sz w:val="20"/>
              </w:rPr>
              <w:t>12</w:t>
            </w:r>
          </w:hyperlink>
        </w:p>
        <w:p w14:paraId="0E5DD1DE" w14:textId="77777777" w:rsidR="009C5029" w:rsidRDefault="00EB6BA3">
          <w:pPr>
            <w:pStyle w:val="TOC2"/>
            <w:numPr>
              <w:ilvl w:val="1"/>
              <w:numId w:val="20"/>
            </w:numPr>
            <w:tabs>
              <w:tab w:val="left" w:pos="1186"/>
              <w:tab w:val="left" w:pos="1187"/>
              <w:tab w:val="right" w:leader="dot" w:pos="10872"/>
            </w:tabs>
            <w:spacing w:after="20" w:line="240" w:lineRule="auto"/>
          </w:pPr>
          <w:hyperlink w:anchor="_bookmark47" w:history="1">
            <w:r w:rsidR="00D72AC1">
              <w:t>GOVERNMENT</w:t>
            </w:r>
            <w:r w:rsidR="00D72AC1">
              <w:rPr>
                <w:spacing w:val="-9"/>
              </w:rPr>
              <w:t xml:space="preserve"> </w:t>
            </w:r>
            <w:r w:rsidR="00D72AC1">
              <w:t>FURNISHED</w:t>
            </w:r>
            <w:r w:rsidR="00D72AC1">
              <w:rPr>
                <w:spacing w:val="-8"/>
              </w:rPr>
              <w:t xml:space="preserve"> </w:t>
            </w:r>
            <w:r w:rsidR="00D72AC1">
              <w:t>ASSETS</w:t>
            </w:r>
            <w:r w:rsidR="00D72AC1">
              <w:tab/>
              <w:t>1</w:t>
            </w:r>
          </w:hyperlink>
          <w:r w:rsidR="00D72AC1">
            <w:t>2</w:t>
          </w:r>
        </w:p>
        <w:p w14:paraId="4048DA2F" w14:textId="77777777" w:rsidR="009C5029" w:rsidRDefault="00EB6BA3">
          <w:pPr>
            <w:pStyle w:val="TOC1"/>
            <w:numPr>
              <w:ilvl w:val="0"/>
              <w:numId w:val="20"/>
            </w:numPr>
            <w:tabs>
              <w:tab w:val="left" w:pos="545"/>
              <w:tab w:val="left" w:pos="546"/>
              <w:tab w:val="right" w:leader="dot" w:pos="10872"/>
            </w:tabs>
            <w:spacing w:before="29"/>
          </w:pPr>
          <w:hyperlink w:anchor="_bookmark48" w:history="1">
            <w:r w:rsidR="00D72AC1">
              <w:t>DELIVERY</w:t>
            </w:r>
            <w:r w:rsidR="00D72AC1">
              <w:tab/>
              <w:t>1</w:t>
            </w:r>
          </w:hyperlink>
          <w:r w:rsidR="00D72AC1">
            <w:t>3</w:t>
          </w:r>
        </w:p>
        <w:p w14:paraId="45E7212E" w14:textId="77777777" w:rsidR="009C5029" w:rsidRDefault="00EB6BA3">
          <w:pPr>
            <w:pStyle w:val="TOC3"/>
            <w:tabs>
              <w:tab w:val="right" w:leader="dot" w:pos="10872"/>
            </w:tabs>
            <w:spacing w:before="121" w:line="243" w:lineRule="exact"/>
            <w:rPr>
              <w:b w:val="0"/>
              <w:i w:val="0"/>
              <w:sz w:val="20"/>
            </w:rPr>
          </w:pPr>
          <w:hyperlink w:anchor="_bookmark49" w:history="1">
            <w:r w:rsidR="00D72AC1">
              <w:rPr>
                <w:b w:val="0"/>
                <w:i w:val="0"/>
                <w:sz w:val="20"/>
              </w:rPr>
              <w:t>DEFCON5J (E</w:t>
            </w:r>
            <w:r w:rsidR="00D72AC1">
              <w:rPr>
                <w:b w:val="0"/>
                <w:i w:val="0"/>
                <w:sz w:val="16"/>
              </w:rPr>
              <w:t>DN</w:t>
            </w:r>
            <w:r w:rsidR="00D72AC1">
              <w:rPr>
                <w:b w:val="0"/>
                <w:i w:val="0"/>
                <w:sz w:val="20"/>
              </w:rPr>
              <w:t>.18/11/16) -</w:t>
            </w:r>
            <w:r w:rsidR="00D72AC1">
              <w:rPr>
                <w:b w:val="0"/>
                <w:i w:val="0"/>
                <w:spacing w:val="-26"/>
                <w:sz w:val="20"/>
              </w:rPr>
              <w:t xml:space="preserve"> </w:t>
            </w:r>
            <w:r w:rsidR="00D72AC1">
              <w:rPr>
                <w:b w:val="0"/>
                <w:i w:val="0"/>
                <w:sz w:val="20"/>
              </w:rPr>
              <w:t>U</w:t>
            </w:r>
            <w:r w:rsidR="00D72AC1">
              <w:rPr>
                <w:b w:val="0"/>
                <w:i w:val="0"/>
                <w:sz w:val="16"/>
              </w:rPr>
              <w:t>NIQUE</w:t>
            </w:r>
            <w:r w:rsidR="00D72AC1">
              <w:rPr>
                <w:b w:val="0"/>
                <w:i w:val="0"/>
                <w:spacing w:val="1"/>
                <w:sz w:val="16"/>
              </w:rPr>
              <w:t xml:space="preserve"> </w:t>
            </w:r>
            <w:r w:rsidR="00D72AC1">
              <w:rPr>
                <w:b w:val="0"/>
                <w:i w:val="0"/>
                <w:sz w:val="20"/>
              </w:rPr>
              <w:t>I</w:t>
            </w:r>
            <w:r w:rsidR="00D72AC1">
              <w:rPr>
                <w:b w:val="0"/>
                <w:i w:val="0"/>
                <w:sz w:val="16"/>
              </w:rPr>
              <w:t>DENTIFIERS</w:t>
            </w:r>
            <w:r w:rsidR="00D72AC1">
              <w:rPr>
                <w:b w:val="0"/>
                <w:i w:val="0"/>
                <w:sz w:val="16"/>
              </w:rPr>
              <w:tab/>
            </w:r>
            <w:r w:rsidR="00D72AC1">
              <w:rPr>
                <w:b w:val="0"/>
                <w:i w:val="0"/>
                <w:sz w:val="20"/>
              </w:rPr>
              <w:t>1</w:t>
            </w:r>
          </w:hyperlink>
          <w:r w:rsidR="00D72AC1">
            <w:rPr>
              <w:b w:val="0"/>
              <w:i w:val="0"/>
              <w:sz w:val="20"/>
            </w:rPr>
            <w:t>3</w:t>
          </w:r>
        </w:p>
        <w:p w14:paraId="4EF0AEF6" w14:textId="7866D7D3" w:rsidR="009C5029" w:rsidRDefault="00EB6BA3">
          <w:pPr>
            <w:pStyle w:val="TOC3"/>
            <w:tabs>
              <w:tab w:val="right" w:leader="dot" w:pos="10872"/>
            </w:tabs>
            <w:spacing w:line="243" w:lineRule="exact"/>
            <w:rPr>
              <w:b w:val="0"/>
              <w:i w:val="0"/>
              <w:sz w:val="20"/>
            </w:rPr>
          </w:pPr>
          <w:hyperlink w:anchor="_bookmark50" w:history="1">
            <w:r w:rsidR="00D72AC1">
              <w:rPr>
                <w:b w:val="0"/>
                <w:i w:val="0"/>
                <w:sz w:val="20"/>
              </w:rPr>
              <w:t>DEFCON507 (</w:t>
            </w:r>
            <w:r w:rsidR="00D72AC1" w:rsidRPr="00B07B55">
              <w:rPr>
                <w:b w:val="0"/>
                <w:i w:val="0"/>
                <w:sz w:val="20"/>
                <w:highlight w:val="yellow"/>
              </w:rPr>
              <w:t>E</w:t>
            </w:r>
            <w:r w:rsidR="00D72AC1" w:rsidRPr="00B07B55">
              <w:rPr>
                <w:b w:val="0"/>
                <w:i w:val="0"/>
                <w:sz w:val="16"/>
                <w:highlight w:val="yellow"/>
              </w:rPr>
              <w:t>DN</w:t>
            </w:r>
            <w:r w:rsidR="00D72AC1" w:rsidRPr="00B07B55">
              <w:rPr>
                <w:b w:val="0"/>
                <w:i w:val="0"/>
                <w:sz w:val="20"/>
                <w:highlight w:val="yellow"/>
              </w:rPr>
              <w:t>.</w:t>
            </w:r>
            <w:r w:rsidR="00B07B55" w:rsidRPr="00B07B55">
              <w:rPr>
                <w:b w:val="0"/>
                <w:i w:val="0"/>
                <w:sz w:val="20"/>
                <w:highlight w:val="yellow"/>
              </w:rPr>
              <w:t>07/21</w:t>
            </w:r>
            <w:r w:rsidR="00D72AC1">
              <w:rPr>
                <w:b w:val="0"/>
                <w:i w:val="0"/>
                <w:sz w:val="20"/>
              </w:rPr>
              <w:t>)</w:t>
            </w:r>
            <w:r w:rsidR="00D72AC1">
              <w:rPr>
                <w:b w:val="0"/>
                <w:i w:val="0"/>
                <w:spacing w:val="-16"/>
                <w:sz w:val="20"/>
              </w:rPr>
              <w:t xml:space="preserve"> </w:t>
            </w:r>
            <w:r w:rsidR="00D72AC1">
              <w:rPr>
                <w:b w:val="0"/>
                <w:i w:val="0"/>
                <w:sz w:val="20"/>
              </w:rPr>
              <w:t>–</w:t>
            </w:r>
            <w:r w:rsidR="00D72AC1">
              <w:rPr>
                <w:b w:val="0"/>
                <w:i w:val="0"/>
                <w:spacing w:val="-11"/>
                <w:sz w:val="20"/>
              </w:rPr>
              <w:t xml:space="preserve"> </w:t>
            </w:r>
            <w:r w:rsidR="00D72AC1">
              <w:rPr>
                <w:b w:val="0"/>
                <w:i w:val="0"/>
                <w:sz w:val="20"/>
              </w:rPr>
              <w:t>D</w:t>
            </w:r>
            <w:r w:rsidR="00D72AC1">
              <w:rPr>
                <w:b w:val="0"/>
                <w:i w:val="0"/>
                <w:sz w:val="16"/>
              </w:rPr>
              <w:t>ELIVERY</w:t>
            </w:r>
            <w:r w:rsidR="00D72AC1">
              <w:rPr>
                <w:b w:val="0"/>
                <w:i w:val="0"/>
                <w:sz w:val="16"/>
              </w:rPr>
              <w:tab/>
            </w:r>
            <w:r w:rsidR="00D72AC1">
              <w:rPr>
                <w:b w:val="0"/>
                <w:i w:val="0"/>
                <w:sz w:val="20"/>
              </w:rPr>
              <w:t>1</w:t>
            </w:r>
          </w:hyperlink>
          <w:r w:rsidR="00D72AC1">
            <w:rPr>
              <w:b w:val="0"/>
              <w:i w:val="0"/>
              <w:sz w:val="20"/>
            </w:rPr>
            <w:t>3</w:t>
          </w:r>
        </w:p>
        <w:p w14:paraId="0274F7A0" w14:textId="77777777" w:rsidR="009C5029" w:rsidRDefault="00EB6BA3">
          <w:pPr>
            <w:pStyle w:val="TOC3"/>
            <w:tabs>
              <w:tab w:val="right" w:leader="dot" w:pos="10872"/>
            </w:tabs>
            <w:spacing w:before="1"/>
            <w:rPr>
              <w:b w:val="0"/>
              <w:i w:val="0"/>
              <w:sz w:val="20"/>
            </w:rPr>
          </w:pPr>
          <w:hyperlink w:anchor="_bookmark51" w:history="1">
            <w:r w:rsidR="00D72AC1">
              <w:rPr>
                <w:b w:val="0"/>
                <w:i w:val="0"/>
                <w:sz w:val="20"/>
              </w:rPr>
              <w:t>DEFCON514 (E</w:t>
            </w:r>
            <w:r w:rsidR="00D72AC1">
              <w:rPr>
                <w:b w:val="0"/>
                <w:i w:val="0"/>
                <w:sz w:val="16"/>
              </w:rPr>
              <w:t>DN</w:t>
            </w:r>
            <w:r w:rsidR="00D72AC1">
              <w:rPr>
                <w:b w:val="0"/>
                <w:i w:val="0"/>
                <w:sz w:val="20"/>
              </w:rPr>
              <w:t>.08/15) –</w:t>
            </w:r>
            <w:r w:rsidR="00D72AC1">
              <w:rPr>
                <w:b w:val="0"/>
                <w:i w:val="0"/>
                <w:spacing w:val="-26"/>
                <w:sz w:val="20"/>
              </w:rPr>
              <w:t xml:space="preserve"> </w:t>
            </w:r>
            <w:r w:rsidR="00D72AC1">
              <w:rPr>
                <w:b w:val="0"/>
                <w:i w:val="0"/>
                <w:sz w:val="20"/>
              </w:rPr>
              <w:t>M</w:t>
            </w:r>
            <w:r w:rsidR="00D72AC1">
              <w:rPr>
                <w:b w:val="0"/>
                <w:i w:val="0"/>
                <w:sz w:val="16"/>
              </w:rPr>
              <w:t xml:space="preserve">ATERIAL </w:t>
            </w:r>
            <w:r w:rsidR="00D72AC1">
              <w:rPr>
                <w:b w:val="0"/>
                <w:i w:val="0"/>
                <w:sz w:val="20"/>
              </w:rPr>
              <w:t>B</w:t>
            </w:r>
            <w:r w:rsidR="00D72AC1">
              <w:rPr>
                <w:b w:val="0"/>
                <w:i w:val="0"/>
                <w:sz w:val="16"/>
              </w:rPr>
              <w:t>REACH</w:t>
            </w:r>
            <w:r w:rsidR="00D72AC1">
              <w:rPr>
                <w:b w:val="0"/>
                <w:i w:val="0"/>
                <w:sz w:val="16"/>
              </w:rPr>
              <w:tab/>
            </w:r>
            <w:r w:rsidR="00D72AC1">
              <w:rPr>
                <w:b w:val="0"/>
                <w:i w:val="0"/>
                <w:sz w:val="20"/>
              </w:rPr>
              <w:t>1</w:t>
            </w:r>
          </w:hyperlink>
          <w:r w:rsidR="00D72AC1">
            <w:rPr>
              <w:b w:val="0"/>
              <w:i w:val="0"/>
              <w:sz w:val="20"/>
            </w:rPr>
            <w:t>3</w:t>
          </w:r>
        </w:p>
        <w:p w14:paraId="5C4C69F3" w14:textId="77777777" w:rsidR="009C5029" w:rsidRDefault="00EB6BA3">
          <w:pPr>
            <w:pStyle w:val="TOC1"/>
            <w:numPr>
              <w:ilvl w:val="0"/>
              <w:numId w:val="20"/>
            </w:numPr>
            <w:tabs>
              <w:tab w:val="left" w:pos="545"/>
              <w:tab w:val="left" w:pos="546"/>
              <w:tab w:val="right" w:leader="dot" w:pos="10872"/>
            </w:tabs>
          </w:pPr>
          <w:hyperlink w:anchor="_bookmark52" w:history="1">
            <w:r w:rsidR="00D72AC1">
              <w:t>PAYMENTS/RECEIPTS</w:t>
            </w:r>
            <w:r w:rsidR="00D72AC1">
              <w:tab/>
              <w:t>1</w:t>
            </w:r>
          </w:hyperlink>
          <w:r w:rsidR="00D72AC1">
            <w:t>4</w:t>
          </w:r>
        </w:p>
        <w:p w14:paraId="7A896B4A" w14:textId="1EDECFA8" w:rsidR="009C5029" w:rsidRDefault="00EB6BA3">
          <w:pPr>
            <w:pStyle w:val="TOC3"/>
            <w:tabs>
              <w:tab w:val="right" w:leader="dot" w:pos="10872"/>
            </w:tabs>
            <w:spacing w:before="120" w:line="243" w:lineRule="exact"/>
            <w:rPr>
              <w:b w:val="0"/>
              <w:i w:val="0"/>
              <w:sz w:val="20"/>
            </w:rPr>
          </w:pPr>
          <w:hyperlink w:anchor="_bookmark53" w:history="1">
            <w:r w:rsidR="00D72AC1">
              <w:rPr>
                <w:b w:val="0"/>
                <w:i w:val="0"/>
                <w:sz w:val="20"/>
              </w:rPr>
              <w:t>DEFCON513 (</w:t>
            </w:r>
            <w:r w:rsidR="00D72AC1" w:rsidRPr="00093C29">
              <w:rPr>
                <w:b w:val="0"/>
                <w:i w:val="0"/>
                <w:sz w:val="20"/>
                <w:highlight w:val="yellow"/>
              </w:rPr>
              <w:t>E</w:t>
            </w:r>
            <w:r w:rsidR="00D72AC1" w:rsidRPr="00093C29">
              <w:rPr>
                <w:b w:val="0"/>
                <w:i w:val="0"/>
                <w:sz w:val="16"/>
                <w:highlight w:val="yellow"/>
              </w:rPr>
              <w:t>DN</w:t>
            </w:r>
            <w:r w:rsidR="00D72AC1" w:rsidRPr="00093C29">
              <w:rPr>
                <w:b w:val="0"/>
                <w:i w:val="0"/>
                <w:sz w:val="20"/>
                <w:highlight w:val="yellow"/>
              </w:rPr>
              <w:t>.</w:t>
            </w:r>
            <w:r w:rsidR="00093C29" w:rsidRPr="00093C29">
              <w:rPr>
                <w:b w:val="0"/>
                <w:i w:val="0"/>
                <w:sz w:val="20"/>
                <w:highlight w:val="yellow"/>
              </w:rPr>
              <w:t>07/21</w:t>
            </w:r>
            <w:r w:rsidR="00D72AC1" w:rsidRPr="00093C29">
              <w:rPr>
                <w:b w:val="0"/>
                <w:i w:val="0"/>
                <w:sz w:val="20"/>
                <w:highlight w:val="yellow"/>
              </w:rPr>
              <w:t>)</w:t>
            </w:r>
            <w:r w:rsidR="00D72AC1">
              <w:rPr>
                <w:b w:val="0"/>
                <w:i w:val="0"/>
                <w:sz w:val="20"/>
              </w:rPr>
              <w:t xml:space="preserve"> -</w:t>
            </w:r>
            <w:r w:rsidR="00D72AC1">
              <w:rPr>
                <w:b w:val="0"/>
                <w:i w:val="0"/>
                <w:spacing w:val="-27"/>
                <w:sz w:val="20"/>
              </w:rPr>
              <w:t xml:space="preserve"> </w:t>
            </w:r>
            <w:r w:rsidR="00D72AC1">
              <w:rPr>
                <w:b w:val="0"/>
                <w:i w:val="0"/>
                <w:sz w:val="20"/>
              </w:rPr>
              <w:t>V</w:t>
            </w:r>
            <w:r w:rsidR="00D72AC1">
              <w:rPr>
                <w:b w:val="0"/>
                <w:i w:val="0"/>
                <w:sz w:val="16"/>
              </w:rPr>
              <w:t xml:space="preserve">ALUE </w:t>
            </w:r>
            <w:r w:rsidR="00D72AC1">
              <w:rPr>
                <w:b w:val="0"/>
                <w:i w:val="0"/>
                <w:sz w:val="20"/>
              </w:rPr>
              <w:t>A</w:t>
            </w:r>
            <w:r w:rsidR="00D72AC1">
              <w:rPr>
                <w:b w:val="0"/>
                <w:i w:val="0"/>
                <w:sz w:val="16"/>
              </w:rPr>
              <w:t>DDED</w:t>
            </w:r>
            <w:r w:rsidR="00D72AC1">
              <w:rPr>
                <w:b w:val="0"/>
                <w:i w:val="0"/>
                <w:spacing w:val="-1"/>
                <w:sz w:val="16"/>
              </w:rPr>
              <w:t xml:space="preserve"> </w:t>
            </w:r>
            <w:r w:rsidR="00D72AC1">
              <w:rPr>
                <w:b w:val="0"/>
                <w:i w:val="0"/>
                <w:sz w:val="20"/>
              </w:rPr>
              <w:t>T</w:t>
            </w:r>
            <w:r w:rsidR="00D72AC1">
              <w:rPr>
                <w:b w:val="0"/>
                <w:i w:val="0"/>
                <w:sz w:val="16"/>
              </w:rPr>
              <w:t>AX</w:t>
            </w:r>
            <w:r w:rsidR="00D72AC1">
              <w:rPr>
                <w:b w:val="0"/>
                <w:i w:val="0"/>
                <w:sz w:val="16"/>
              </w:rPr>
              <w:tab/>
            </w:r>
            <w:r w:rsidR="00D72AC1">
              <w:rPr>
                <w:b w:val="0"/>
                <w:i w:val="0"/>
                <w:sz w:val="20"/>
              </w:rPr>
              <w:t>1</w:t>
            </w:r>
          </w:hyperlink>
          <w:r w:rsidR="00D72AC1">
            <w:rPr>
              <w:b w:val="0"/>
              <w:i w:val="0"/>
              <w:sz w:val="20"/>
            </w:rPr>
            <w:t>4</w:t>
          </w:r>
        </w:p>
        <w:p w14:paraId="04E5E8D4" w14:textId="79AEEED0" w:rsidR="009C5029" w:rsidRDefault="00EB6BA3">
          <w:pPr>
            <w:pStyle w:val="TOC3"/>
            <w:tabs>
              <w:tab w:val="right" w:leader="dot" w:pos="10872"/>
            </w:tabs>
            <w:spacing w:line="243" w:lineRule="exact"/>
            <w:rPr>
              <w:b w:val="0"/>
              <w:i w:val="0"/>
              <w:sz w:val="20"/>
            </w:rPr>
          </w:pPr>
          <w:hyperlink w:anchor="_bookmark54" w:history="1">
            <w:r w:rsidR="00D72AC1">
              <w:rPr>
                <w:b w:val="0"/>
                <w:i w:val="0"/>
                <w:sz w:val="20"/>
              </w:rPr>
              <w:t>DEFCON522 (</w:t>
            </w:r>
            <w:r w:rsidR="00D72AC1" w:rsidRPr="00093C29">
              <w:rPr>
                <w:b w:val="0"/>
                <w:i w:val="0"/>
                <w:sz w:val="20"/>
                <w:highlight w:val="yellow"/>
              </w:rPr>
              <w:t>E</w:t>
            </w:r>
            <w:r w:rsidR="00D72AC1" w:rsidRPr="00093C29">
              <w:rPr>
                <w:b w:val="0"/>
                <w:i w:val="0"/>
                <w:sz w:val="16"/>
                <w:highlight w:val="yellow"/>
              </w:rPr>
              <w:t>DN</w:t>
            </w:r>
            <w:r w:rsidR="00D72AC1" w:rsidRPr="00093C29">
              <w:rPr>
                <w:b w:val="0"/>
                <w:i w:val="0"/>
                <w:sz w:val="20"/>
                <w:highlight w:val="yellow"/>
              </w:rPr>
              <w:t>.11/</w:t>
            </w:r>
            <w:r w:rsidR="00093C29" w:rsidRPr="00093C29">
              <w:rPr>
                <w:b w:val="0"/>
                <w:i w:val="0"/>
                <w:sz w:val="20"/>
                <w:highlight w:val="yellow"/>
              </w:rPr>
              <w:t>21</w:t>
            </w:r>
            <w:r w:rsidR="00D72AC1">
              <w:rPr>
                <w:b w:val="0"/>
                <w:i w:val="0"/>
                <w:sz w:val="20"/>
              </w:rPr>
              <w:t>)</w:t>
            </w:r>
            <w:r w:rsidR="00D72AC1">
              <w:rPr>
                <w:b w:val="0"/>
                <w:i w:val="0"/>
                <w:spacing w:val="-16"/>
                <w:sz w:val="20"/>
              </w:rPr>
              <w:t xml:space="preserve"> </w:t>
            </w:r>
            <w:r w:rsidR="00D72AC1">
              <w:rPr>
                <w:b w:val="0"/>
                <w:i w:val="0"/>
                <w:sz w:val="20"/>
              </w:rPr>
              <w:t>-</w:t>
            </w:r>
            <w:r w:rsidR="00D72AC1">
              <w:rPr>
                <w:b w:val="0"/>
                <w:i w:val="0"/>
                <w:spacing w:val="-11"/>
                <w:sz w:val="20"/>
              </w:rPr>
              <w:t xml:space="preserve"> </w:t>
            </w:r>
            <w:r w:rsidR="00D72AC1">
              <w:rPr>
                <w:b w:val="0"/>
                <w:i w:val="0"/>
                <w:sz w:val="20"/>
              </w:rPr>
              <w:t>P</w:t>
            </w:r>
            <w:r w:rsidR="00D72AC1">
              <w:rPr>
                <w:b w:val="0"/>
                <w:i w:val="0"/>
                <w:sz w:val="16"/>
              </w:rPr>
              <w:t>AYMENT</w:t>
            </w:r>
            <w:r w:rsidR="00D72AC1">
              <w:rPr>
                <w:b w:val="0"/>
                <w:i w:val="0"/>
                <w:sz w:val="16"/>
              </w:rPr>
              <w:tab/>
            </w:r>
            <w:r w:rsidR="00D72AC1">
              <w:rPr>
                <w:b w:val="0"/>
                <w:i w:val="0"/>
                <w:sz w:val="20"/>
              </w:rPr>
              <w:t>1</w:t>
            </w:r>
          </w:hyperlink>
          <w:r w:rsidR="00D72AC1">
            <w:rPr>
              <w:b w:val="0"/>
              <w:i w:val="0"/>
              <w:sz w:val="20"/>
            </w:rPr>
            <w:t>4</w:t>
          </w:r>
        </w:p>
        <w:p w14:paraId="0321B2B5" w14:textId="779082A4" w:rsidR="009C5029" w:rsidRDefault="00EB6BA3">
          <w:pPr>
            <w:pStyle w:val="TOC3"/>
            <w:tabs>
              <w:tab w:val="right" w:leader="dot" w:pos="10872"/>
            </w:tabs>
            <w:spacing w:before="1"/>
            <w:rPr>
              <w:b w:val="0"/>
              <w:i w:val="0"/>
              <w:sz w:val="20"/>
            </w:rPr>
          </w:pPr>
          <w:hyperlink w:anchor="_bookmark55" w:history="1">
            <w:r w:rsidR="00D72AC1">
              <w:rPr>
                <w:b w:val="0"/>
                <w:i w:val="0"/>
                <w:sz w:val="20"/>
              </w:rPr>
              <w:t>DEFCON534 (</w:t>
            </w:r>
            <w:r w:rsidR="00D72AC1" w:rsidRPr="005A250C">
              <w:rPr>
                <w:b w:val="0"/>
                <w:i w:val="0"/>
                <w:sz w:val="20"/>
                <w:highlight w:val="yellow"/>
              </w:rPr>
              <w:t>E</w:t>
            </w:r>
            <w:r w:rsidR="00D72AC1" w:rsidRPr="005A250C">
              <w:rPr>
                <w:b w:val="0"/>
                <w:i w:val="0"/>
                <w:sz w:val="16"/>
                <w:highlight w:val="yellow"/>
              </w:rPr>
              <w:t>DN</w:t>
            </w:r>
            <w:r w:rsidR="00D72AC1" w:rsidRPr="005A250C">
              <w:rPr>
                <w:b w:val="0"/>
                <w:i w:val="0"/>
                <w:sz w:val="20"/>
                <w:highlight w:val="yellow"/>
              </w:rPr>
              <w:t>.06/</w:t>
            </w:r>
            <w:r w:rsidR="005A250C" w:rsidRPr="005A250C">
              <w:rPr>
                <w:b w:val="0"/>
                <w:i w:val="0"/>
                <w:sz w:val="20"/>
                <w:highlight w:val="yellow"/>
              </w:rPr>
              <w:t>21</w:t>
            </w:r>
            <w:r w:rsidR="00D72AC1">
              <w:rPr>
                <w:b w:val="0"/>
                <w:i w:val="0"/>
                <w:sz w:val="20"/>
              </w:rPr>
              <w:t>) –</w:t>
            </w:r>
            <w:r w:rsidR="00D72AC1">
              <w:rPr>
                <w:b w:val="0"/>
                <w:i w:val="0"/>
                <w:spacing w:val="-28"/>
                <w:sz w:val="20"/>
              </w:rPr>
              <w:t xml:space="preserve"> </w:t>
            </w:r>
            <w:r w:rsidR="00D72AC1">
              <w:rPr>
                <w:b w:val="0"/>
                <w:i w:val="0"/>
                <w:sz w:val="20"/>
              </w:rPr>
              <w:t>S</w:t>
            </w:r>
            <w:r w:rsidR="00D72AC1">
              <w:rPr>
                <w:b w:val="0"/>
                <w:i w:val="0"/>
                <w:sz w:val="16"/>
              </w:rPr>
              <w:t xml:space="preserve">UBCONTRACTING AND </w:t>
            </w:r>
            <w:r w:rsidR="00D72AC1">
              <w:rPr>
                <w:b w:val="0"/>
                <w:i w:val="0"/>
                <w:sz w:val="20"/>
              </w:rPr>
              <w:t>P</w:t>
            </w:r>
            <w:r w:rsidR="00D72AC1">
              <w:rPr>
                <w:b w:val="0"/>
                <w:i w:val="0"/>
                <w:sz w:val="16"/>
              </w:rPr>
              <w:t xml:space="preserve">ROMPT </w:t>
            </w:r>
            <w:r w:rsidR="00D72AC1">
              <w:rPr>
                <w:b w:val="0"/>
                <w:i w:val="0"/>
                <w:sz w:val="20"/>
              </w:rPr>
              <w:t>P</w:t>
            </w:r>
            <w:r w:rsidR="00D72AC1">
              <w:rPr>
                <w:b w:val="0"/>
                <w:i w:val="0"/>
                <w:sz w:val="16"/>
              </w:rPr>
              <w:t>AYMENT</w:t>
            </w:r>
            <w:r w:rsidR="00D72AC1">
              <w:rPr>
                <w:b w:val="0"/>
                <w:i w:val="0"/>
                <w:sz w:val="16"/>
              </w:rPr>
              <w:tab/>
            </w:r>
            <w:r w:rsidR="00D72AC1">
              <w:rPr>
                <w:b w:val="0"/>
                <w:i w:val="0"/>
                <w:sz w:val="20"/>
              </w:rPr>
              <w:t>1</w:t>
            </w:r>
          </w:hyperlink>
          <w:r w:rsidR="00D72AC1">
            <w:rPr>
              <w:b w:val="0"/>
              <w:i w:val="0"/>
              <w:sz w:val="20"/>
            </w:rPr>
            <w:t>4</w:t>
          </w:r>
        </w:p>
        <w:p w14:paraId="3ED18B3E" w14:textId="77777777" w:rsidR="009C5029" w:rsidRDefault="00EB6BA3">
          <w:pPr>
            <w:pStyle w:val="TOC2"/>
            <w:numPr>
              <w:ilvl w:val="1"/>
              <w:numId w:val="20"/>
            </w:numPr>
            <w:tabs>
              <w:tab w:val="left" w:pos="1186"/>
              <w:tab w:val="left" w:pos="1187"/>
              <w:tab w:val="right" w:leader="dot" w:pos="10872"/>
            </w:tabs>
            <w:spacing w:before="1"/>
          </w:pPr>
          <w:hyperlink w:anchor="_bookmark56" w:history="1">
            <w:r w:rsidR="00D72AC1">
              <w:t>PAYMENT</w:t>
            </w:r>
            <w:r w:rsidR="00D72AC1">
              <w:tab/>
              <w:t>1</w:t>
            </w:r>
          </w:hyperlink>
          <w:r w:rsidR="00D72AC1">
            <w:t>4</w:t>
          </w:r>
        </w:p>
        <w:p w14:paraId="07D799ED" w14:textId="77777777" w:rsidR="009C5029" w:rsidRDefault="00EB6BA3">
          <w:pPr>
            <w:pStyle w:val="TOC2"/>
            <w:numPr>
              <w:ilvl w:val="1"/>
              <w:numId w:val="20"/>
            </w:numPr>
            <w:tabs>
              <w:tab w:val="left" w:pos="1186"/>
              <w:tab w:val="left" w:pos="1187"/>
              <w:tab w:val="right" w:leader="dot" w:pos="10872"/>
            </w:tabs>
          </w:pPr>
          <w:hyperlink w:anchor="_bookmark57" w:history="1">
            <w:r w:rsidR="00D72AC1">
              <w:t>VAT</w:t>
            </w:r>
            <w:r w:rsidR="00D72AC1">
              <w:tab/>
              <w:t>14</w:t>
            </w:r>
          </w:hyperlink>
        </w:p>
        <w:p w14:paraId="7538DFC1" w14:textId="77777777" w:rsidR="009C5029" w:rsidRDefault="00EB6BA3">
          <w:pPr>
            <w:pStyle w:val="TOC1"/>
            <w:numPr>
              <w:ilvl w:val="0"/>
              <w:numId w:val="20"/>
            </w:numPr>
            <w:tabs>
              <w:tab w:val="left" w:pos="545"/>
              <w:tab w:val="left" w:pos="546"/>
              <w:tab w:val="right" w:leader="dot" w:pos="10872"/>
            </w:tabs>
            <w:spacing w:before="120"/>
          </w:pPr>
          <w:hyperlink w:anchor="_bookmark58" w:history="1">
            <w:r w:rsidR="00D72AC1">
              <w:t>CONTRACT</w:t>
            </w:r>
            <w:r w:rsidR="00D72AC1">
              <w:rPr>
                <w:spacing w:val="1"/>
              </w:rPr>
              <w:t xml:space="preserve"> </w:t>
            </w:r>
            <w:r w:rsidR="00D72AC1">
              <w:t>ADMINISTRATION</w:t>
            </w:r>
            <w:r w:rsidR="00D72AC1">
              <w:tab/>
              <w:t>14</w:t>
            </w:r>
          </w:hyperlink>
        </w:p>
        <w:p w14:paraId="21ECD3F8" w14:textId="6563B38E" w:rsidR="009C5029" w:rsidRDefault="00EB6BA3">
          <w:pPr>
            <w:pStyle w:val="TOC3"/>
            <w:tabs>
              <w:tab w:val="right" w:leader="dot" w:pos="10872"/>
            </w:tabs>
            <w:spacing w:before="121"/>
            <w:rPr>
              <w:b w:val="0"/>
              <w:i w:val="0"/>
              <w:sz w:val="20"/>
            </w:rPr>
          </w:pPr>
          <w:hyperlink w:anchor="_bookmark59" w:history="1">
            <w:r w:rsidR="00D72AC1">
              <w:rPr>
                <w:b w:val="0"/>
                <w:i w:val="0"/>
                <w:sz w:val="20"/>
              </w:rPr>
              <w:t>DEFCON528 (</w:t>
            </w:r>
            <w:r w:rsidR="00D72AC1" w:rsidRPr="005A250C">
              <w:rPr>
                <w:b w:val="0"/>
                <w:i w:val="0"/>
                <w:sz w:val="20"/>
                <w:highlight w:val="yellow"/>
              </w:rPr>
              <w:t>E</w:t>
            </w:r>
            <w:r w:rsidR="00D72AC1" w:rsidRPr="005A250C">
              <w:rPr>
                <w:b w:val="0"/>
                <w:i w:val="0"/>
                <w:sz w:val="16"/>
                <w:highlight w:val="yellow"/>
              </w:rPr>
              <w:t>DN</w:t>
            </w:r>
            <w:r w:rsidR="00D72AC1" w:rsidRPr="005A250C">
              <w:rPr>
                <w:b w:val="0"/>
                <w:i w:val="0"/>
                <w:sz w:val="20"/>
                <w:highlight w:val="yellow"/>
              </w:rPr>
              <w:t>.07/</w:t>
            </w:r>
            <w:r w:rsidR="005A250C" w:rsidRPr="005A250C">
              <w:rPr>
                <w:b w:val="0"/>
                <w:i w:val="0"/>
                <w:sz w:val="20"/>
                <w:highlight w:val="yellow"/>
              </w:rPr>
              <w:t>21</w:t>
            </w:r>
            <w:r w:rsidR="00D72AC1">
              <w:rPr>
                <w:b w:val="0"/>
                <w:i w:val="0"/>
                <w:sz w:val="20"/>
              </w:rPr>
              <w:t>) –</w:t>
            </w:r>
            <w:r w:rsidR="00D72AC1">
              <w:rPr>
                <w:b w:val="0"/>
                <w:i w:val="0"/>
                <w:spacing w:val="-27"/>
                <w:sz w:val="20"/>
              </w:rPr>
              <w:t xml:space="preserve"> </w:t>
            </w:r>
            <w:r w:rsidR="00D72AC1">
              <w:rPr>
                <w:b w:val="0"/>
                <w:i w:val="0"/>
                <w:sz w:val="20"/>
              </w:rPr>
              <w:t>I</w:t>
            </w:r>
            <w:r w:rsidR="00D72AC1">
              <w:rPr>
                <w:b w:val="0"/>
                <w:i w:val="0"/>
                <w:sz w:val="16"/>
              </w:rPr>
              <w:t xml:space="preserve">MPORT AND </w:t>
            </w:r>
            <w:r w:rsidR="00D72AC1">
              <w:rPr>
                <w:b w:val="0"/>
                <w:i w:val="0"/>
                <w:sz w:val="20"/>
              </w:rPr>
              <w:t>E</w:t>
            </w:r>
            <w:r w:rsidR="00D72AC1">
              <w:rPr>
                <w:b w:val="0"/>
                <w:i w:val="0"/>
                <w:sz w:val="16"/>
              </w:rPr>
              <w:t xml:space="preserve">XPORT </w:t>
            </w:r>
            <w:r w:rsidR="00D72AC1">
              <w:rPr>
                <w:b w:val="0"/>
                <w:i w:val="0"/>
                <w:sz w:val="20"/>
              </w:rPr>
              <w:t>L</w:t>
            </w:r>
            <w:r w:rsidR="00D72AC1">
              <w:rPr>
                <w:b w:val="0"/>
                <w:i w:val="0"/>
                <w:sz w:val="16"/>
              </w:rPr>
              <w:t>ICENCES</w:t>
            </w:r>
            <w:r w:rsidR="00D72AC1">
              <w:rPr>
                <w:b w:val="0"/>
                <w:i w:val="0"/>
                <w:sz w:val="16"/>
              </w:rPr>
              <w:tab/>
            </w:r>
            <w:r w:rsidR="00D72AC1">
              <w:rPr>
                <w:b w:val="0"/>
                <w:i w:val="0"/>
                <w:sz w:val="20"/>
              </w:rPr>
              <w:t>14</w:t>
            </w:r>
          </w:hyperlink>
        </w:p>
        <w:p w14:paraId="158C9774" w14:textId="77777777" w:rsidR="009C5029" w:rsidRDefault="00EB6BA3">
          <w:pPr>
            <w:pStyle w:val="TOC3"/>
            <w:tabs>
              <w:tab w:val="right" w:leader="dot" w:pos="10872"/>
            </w:tabs>
            <w:spacing w:before="1" w:line="243" w:lineRule="exact"/>
            <w:rPr>
              <w:b w:val="0"/>
              <w:i w:val="0"/>
              <w:sz w:val="20"/>
            </w:rPr>
          </w:pPr>
          <w:hyperlink w:anchor="_bookmark60" w:history="1">
            <w:r w:rsidR="00D72AC1">
              <w:rPr>
                <w:b w:val="0"/>
                <w:i w:val="0"/>
                <w:sz w:val="20"/>
              </w:rPr>
              <w:t>DEFCON604 (E</w:t>
            </w:r>
            <w:r w:rsidR="00D72AC1">
              <w:rPr>
                <w:b w:val="0"/>
                <w:i w:val="0"/>
                <w:sz w:val="16"/>
              </w:rPr>
              <w:t>DN</w:t>
            </w:r>
            <w:r w:rsidR="00D72AC1">
              <w:rPr>
                <w:b w:val="0"/>
                <w:i w:val="0"/>
                <w:sz w:val="20"/>
              </w:rPr>
              <w:t>.06/14) -</w:t>
            </w:r>
            <w:r w:rsidR="00D72AC1">
              <w:rPr>
                <w:b w:val="0"/>
                <w:i w:val="0"/>
                <w:spacing w:val="-26"/>
                <w:sz w:val="20"/>
              </w:rPr>
              <w:t xml:space="preserve"> </w:t>
            </w:r>
            <w:r w:rsidR="00D72AC1">
              <w:rPr>
                <w:b w:val="0"/>
                <w:i w:val="0"/>
                <w:sz w:val="20"/>
              </w:rPr>
              <w:t>P</w:t>
            </w:r>
            <w:r w:rsidR="00D72AC1">
              <w:rPr>
                <w:b w:val="0"/>
                <w:i w:val="0"/>
                <w:sz w:val="16"/>
              </w:rPr>
              <w:t>ROGRESS</w:t>
            </w:r>
            <w:r w:rsidR="00D72AC1">
              <w:rPr>
                <w:b w:val="0"/>
                <w:i w:val="0"/>
                <w:spacing w:val="1"/>
                <w:sz w:val="16"/>
              </w:rPr>
              <w:t xml:space="preserve"> </w:t>
            </w:r>
            <w:r w:rsidR="00D72AC1">
              <w:rPr>
                <w:b w:val="0"/>
                <w:i w:val="0"/>
                <w:sz w:val="20"/>
              </w:rPr>
              <w:t>R</w:t>
            </w:r>
            <w:r w:rsidR="00D72AC1">
              <w:rPr>
                <w:b w:val="0"/>
                <w:i w:val="0"/>
                <w:sz w:val="16"/>
              </w:rPr>
              <w:t>EPORTS</w:t>
            </w:r>
            <w:r w:rsidR="00D72AC1">
              <w:rPr>
                <w:b w:val="0"/>
                <w:i w:val="0"/>
                <w:sz w:val="16"/>
              </w:rPr>
              <w:tab/>
            </w:r>
            <w:r w:rsidR="00D72AC1">
              <w:rPr>
                <w:b w:val="0"/>
                <w:i w:val="0"/>
                <w:sz w:val="20"/>
              </w:rPr>
              <w:t>14</w:t>
            </w:r>
          </w:hyperlink>
        </w:p>
        <w:p w14:paraId="4D9B061F" w14:textId="79F3F3C6" w:rsidR="009C5029" w:rsidRDefault="00EB6BA3">
          <w:pPr>
            <w:pStyle w:val="TOC3"/>
            <w:tabs>
              <w:tab w:val="right" w:leader="dot" w:pos="10872"/>
            </w:tabs>
            <w:spacing w:line="243" w:lineRule="exact"/>
            <w:rPr>
              <w:b w:val="0"/>
              <w:i w:val="0"/>
              <w:sz w:val="20"/>
            </w:rPr>
          </w:pPr>
          <w:hyperlink w:anchor="_bookmark61" w:history="1">
            <w:r w:rsidR="00D72AC1">
              <w:rPr>
                <w:b w:val="0"/>
                <w:i w:val="0"/>
                <w:sz w:val="20"/>
              </w:rPr>
              <w:t>DEFCON609 (</w:t>
            </w:r>
            <w:r w:rsidR="00D72AC1" w:rsidRPr="00574688">
              <w:rPr>
                <w:b w:val="0"/>
                <w:i w:val="0"/>
                <w:sz w:val="20"/>
                <w:highlight w:val="yellow"/>
              </w:rPr>
              <w:t>E</w:t>
            </w:r>
            <w:r w:rsidR="00D72AC1" w:rsidRPr="00574688">
              <w:rPr>
                <w:b w:val="0"/>
                <w:i w:val="0"/>
                <w:sz w:val="16"/>
                <w:highlight w:val="yellow"/>
              </w:rPr>
              <w:t>DN</w:t>
            </w:r>
            <w:r w:rsidR="00D72AC1" w:rsidRPr="00574688">
              <w:rPr>
                <w:b w:val="0"/>
                <w:i w:val="0"/>
                <w:sz w:val="20"/>
                <w:highlight w:val="yellow"/>
              </w:rPr>
              <w:t>.0</w:t>
            </w:r>
            <w:r w:rsidR="00574688" w:rsidRPr="00574688">
              <w:rPr>
                <w:b w:val="0"/>
                <w:i w:val="0"/>
                <w:sz w:val="20"/>
                <w:highlight w:val="yellow"/>
              </w:rPr>
              <w:t>7/21</w:t>
            </w:r>
            <w:r w:rsidR="00D72AC1">
              <w:rPr>
                <w:b w:val="0"/>
                <w:i w:val="0"/>
                <w:sz w:val="20"/>
              </w:rPr>
              <w:t>) -</w:t>
            </w:r>
            <w:r w:rsidR="00D72AC1">
              <w:rPr>
                <w:b w:val="0"/>
                <w:i w:val="0"/>
                <w:spacing w:val="-27"/>
                <w:sz w:val="20"/>
              </w:rPr>
              <w:t xml:space="preserve"> </w:t>
            </w:r>
            <w:r w:rsidR="00D72AC1">
              <w:rPr>
                <w:b w:val="0"/>
                <w:i w:val="0"/>
                <w:sz w:val="20"/>
              </w:rPr>
              <w:t>C</w:t>
            </w:r>
            <w:r w:rsidR="00D72AC1">
              <w:rPr>
                <w:b w:val="0"/>
                <w:i w:val="0"/>
                <w:sz w:val="16"/>
              </w:rPr>
              <w:t>ONTRACTOR</w:t>
            </w:r>
            <w:r w:rsidR="00D72AC1">
              <w:rPr>
                <w:b w:val="0"/>
                <w:i w:val="0"/>
                <w:sz w:val="20"/>
              </w:rPr>
              <w:t>'</w:t>
            </w:r>
            <w:r w:rsidR="00D72AC1">
              <w:rPr>
                <w:b w:val="0"/>
                <w:i w:val="0"/>
                <w:sz w:val="16"/>
              </w:rPr>
              <w:t xml:space="preserve">S </w:t>
            </w:r>
            <w:r w:rsidR="00D72AC1">
              <w:rPr>
                <w:b w:val="0"/>
                <w:i w:val="0"/>
                <w:sz w:val="20"/>
              </w:rPr>
              <w:t>R</w:t>
            </w:r>
            <w:r w:rsidR="00D72AC1">
              <w:rPr>
                <w:b w:val="0"/>
                <w:i w:val="0"/>
                <w:sz w:val="16"/>
              </w:rPr>
              <w:t>ECORDS</w:t>
            </w:r>
            <w:r w:rsidR="00D72AC1">
              <w:rPr>
                <w:b w:val="0"/>
                <w:i w:val="0"/>
                <w:sz w:val="16"/>
              </w:rPr>
              <w:tab/>
            </w:r>
            <w:r w:rsidR="00D72AC1">
              <w:rPr>
                <w:b w:val="0"/>
                <w:i w:val="0"/>
                <w:sz w:val="20"/>
              </w:rPr>
              <w:t>14</w:t>
            </w:r>
          </w:hyperlink>
        </w:p>
        <w:p w14:paraId="4F46A9F4" w14:textId="4A3E27B6" w:rsidR="009C5029" w:rsidRDefault="00EB6BA3">
          <w:pPr>
            <w:pStyle w:val="TOC3"/>
            <w:tabs>
              <w:tab w:val="right" w:leader="dot" w:pos="10872"/>
            </w:tabs>
            <w:rPr>
              <w:b w:val="0"/>
              <w:i w:val="0"/>
              <w:sz w:val="20"/>
            </w:rPr>
          </w:pPr>
          <w:hyperlink w:anchor="_bookmark62" w:history="1">
            <w:r w:rsidR="00D72AC1">
              <w:rPr>
                <w:b w:val="0"/>
                <w:i w:val="0"/>
                <w:sz w:val="20"/>
              </w:rPr>
              <w:t>DEFCON625 (</w:t>
            </w:r>
            <w:r w:rsidR="00D72AC1" w:rsidRPr="000B3223">
              <w:rPr>
                <w:b w:val="0"/>
                <w:i w:val="0"/>
                <w:sz w:val="20"/>
                <w:highlight w:val="yellow"/>
              </w:rPr>
              <w:t>E</w:t>
            </w:r>
            <w:r w:rsidR="00D72AC1" w:rsidRPr="000B3223">
              <w:rPr>
                <w:b w:val="0"/>
                <w:i w:val="0"/>
                <w:sz w:val="16"/>
                <w:highlight w:val="yellow"/>
              </w:rPr>
              <w:t>DN</w:t>
            </w:r>
            <w:r w:rsidR="00D72AC1" w:rsidRPr="000B3223">
              <w:rPr>
                <w:b w:val="0"/>
                <w:i w:val="0"/>
                <w:sz w:val="20"/>
                <w:highlight w:val="yellow"/>
              </w:rPr>
              <w:t>.</w:t>
            </w:r>
            <w:r w:rsidR="000B3223" w:rsidRPr="000B3223">
              <w:rPr>
                <w:b w:val="0"/>
                <w:i w:val="0"/>
                <w:sz w:val="20"/>
                <w:highlight w:val="yellow"/>
              </w:rPr>
              <w:t>06/21</w:t>
            </w:r>
            <w:r w:rsidR="00D72AC1">
              <w:rPr>
                <w:b w:val="0"/>
                <w:i w:val="0"/>
                <w:sz w:val="20"/>
              </w:rPr>
              <w:t>) -</w:t>
            </w:r>
            <w:r w:rsidR="00D72AC1">
              <w:rPr>
                <w:b w:val="0"/>
                <w:i w:val="0"/>
                <w:spacing w:val="-27"/>
                <w:sz w:val="20"/>
              </w:rPr>
              <w:t xml:space="preserve"> </w:t>
            </w:r>
            <w:r w:rsidR="00D72AC1">
              <w:rPr>
                <w:b w:val="0"/>
                <w:i w:val="0"/>
                <w:sz w:val="20"/>
              </w:rPr>
              <w:t>C</w:t>
            </w:r>
            <w:r w:rsidR="00D72AC1">
              <w:rPr>
                <w:b w:val="0"/>
                <w:i w:val="0"/>
                <w:sz w:val="16"/>
              </w:rPr>
              <w:t>O</w:t>
            </w:r>
            <w:r w:rsidR="00D72AC1">
              <w:rPr>
                <w:b w:val="0"/>
                <w:i w:val="0"/>
                <w:sz w:val="20"/>
              </w:rPr>
              <w:t>-</w:t>
            </w:r>
            <w:r w:rsidR="00D72AC1">
              <w:rPr>
                <w:b w:val="0"/>
                <w:i w:val="0"/>
                <w:sz w:val="16"/>
              </w:rPr>
              <w:t xml:space="preserve">OPERATION ON </w:t>
            </w:r>
            <w:r w:rsidR="00D72AC1">
              <w:rPr>
                <w:b w:val="0"/>
                <w:i w:val="0"/>
                <w:sz w:val="20"/>
              </w:rPr>
              <w:t>E</w:t>
            </w:r>
            <w:r w:rsidR="00D72AC1">
              <w:rPr>
                <w:b w:val="0"/>
                <w:i w:val="0"/>
                <w:sz w:val="16"/>
              </w:rPr>
              <w:t>XPIRY OF</w:t>
            </w:r>
            <w:r w:rsidR="00D72AC1">
              <w:rPr>
                <w:b w:val="0"/>
                <w:i w:val="0"/>
                <w:spacing w:val="-1"/>
                <w:sz w:val="16"/>
              </w:rPr>
              <w:t xml:space="preserve"> </w:t>
            </w:r>
            <w:r w:rsidR="00D72AC1">
              <w:rPr>
                <w:b w:val="0"/>
                <w:i w:val="0"/>
                <w:sz w:val="20"/>
              </w:rPr>
              <w:t>C</w:t>
            </w:r>
            <w:r w:rsidR="00D72AC1">
              <w:rPr>
                <w:b w:val="0"/>
                <w:i w:val="0"/>
                <w:sz w:val="16"/>
              </w:rPr>
              <w:t>ONTRACT</w:t>
            </w:r>
            <w:r w:rsidR="00D72AC1">
              <w:rPr>
                <w:b w:val="0"/>
                <w:i w:val="0"/>
                <w:sz w:val="16"/>
              </w:rPr>
              <w:tab/>
            </w:r>
            <w:r w:rsidR="00D72AC1">
              <w:rPr>
                <w:b w:val="0"/>
                <w:i w:val="0"/>
                <w:sz w:val="20"/>
              </w:rPr>
              <w:t>14</w:t>
            </w:r>
          </w:hyperlink>
        </w:p>
        <w:p w14:paraId="64F2D58C" w14:textId="41D6F4B3" w:rsidR="009C5029" w:rsidRDefault="00EB6BA3">
          <w:pPr>
            <w:pStyle w:val="TOC3"/>
            <w:tabs>
              <w:tab w:val="right" w:leader="dot" w:pos="10872"/>
            </w:tabs>
            <w:spacing w:before="2"/>
            <w:rPr>
              <w:b w:val="0"/>
              <w:i w:val="0"/>
              <w:sz w:val="20"/>
            </w:rPr>
          </w:pPr>
          <w:hyperlink w:anchor="_bookmark63" w:history="1">
            <w:r w:rsidR="00D72AC1">
              <w:rPr>
                <w:b w:val="0"/>
                <w:i w:val="0"/>
                <w:sz w:val="20"/>
              </w:rPr>
              <w:t>DEFCON642 (</w:t>
            </w:r>
            <w:r w:rsidR="00D72AC1" w:rsidRPr="000B3223">
              <w:rPr>
                <w:b w:val="0"/>
                <w:i w:val="0"/>
                <w:sz w:val="20"/>
                <w:highlight w:val="yellow"/>
              </w:rPr>
              <w:t>E</w:t>
            </w:r>
            <w:r w:rsidR="00D72AC1" w:rsidRPr="000B3223">
              <w:rPr>
                <w:b w:val="0"/>
                <w:i w:val="0"/>
                <w:sz w:val="16"/>
                <w:highlight w:val="yellow"/>
              </w:rPr>
              <w:t>DN</w:t>
            </w:r>
            <w:r w:rsidR="00D72AC1" w:rsidRPr="000B3223">
              <w:rPr>
                <w:b w:val="0"/>
                <w:i w:val="0"/>
                <w:sz w:val="20"/>
                <w:highlight w:val="yellow"/>
              </w:rPr>
              <w:t>.0</w:t>
            </w:r>
            <w:r w:rsidR="000B3223" w:rsidRPr="000B3223">
              <w:rPr>
                <w:b w:val="0"/>
                <w:i w:val="0"/>
                <w:sz w:val="20"/>
                <w:highlight w:val="yellow"/>
              </w:rPr>
              <w:t>7/21</w:t>
            </w:r>
            <w:r w:rsidR="00D72AC1" w:rsidRPr="000B3223">
              <w:rPr>
                <w:b w:val="0"/>
                <w:i w:val="0"/>
                <w:sz w:val="20"/>
                <w:highlight w:val="yellow"/>
              </w:rPr>
              <w:t>)</w:t>
            </w:r>
            <w:r w:rsidR="00D72AC1">
              <w:rPr>
                <w:b w:val="0"/>
                <w:i w:val="0"/>
                <w:sz w:val="20"/>
              </w:rPr>
              <w:t xml:space="preserve"> -</w:t>
            </w:r>
            <w:r w:rsidR="00D72AC1">
              <w:rPr>
                <w:b w:val="0"/>
                <w:i w:val="0"/>
                <w:spacing w:val="-26"/>
                <w:sz w:val="20"/>
              </w:rPr>
              <w:t xml:space="preserve"> </w:t>
            </w:r>
            <w:r w:rsidR="00D72AC1">
              <w:rPr>
                <w:b w:val="0"/>
                <w:i w:val="0"/>
                <w:sz w:val="20"/>
              </w:rPr>
              <w:t>P</w:t>
            </w:r>
            <w:r w:rsidR="00D72AC1">
              <w:rPr>
                <w:b w:val="0"/>
                <w:i w:val="0"/>
                <w:sz w:val="16"/>
              </w:rPr>
              <w:t>ROGRESS</w:t>
            </w:r>
            <w:r w:rsidR="00D72AC1">
              <w:rPr>
                <w:b w:val="0"/>
                <w:i w:val="0"/>
                <w:spacing w:val="1"/>
                <w:sz w:val="16"/>
              </w:rPr>
              <w:t xml:space="preserve"> </w:t>
            </w:r>
            <w:r w:rsidR="00D72AC1">
              <w:rPr>
                <w:b w:val="0"/>
                <w:i w:val="0"/>
                <w:sz w:val="20"/>
              </w:rPr>
              <w:t>M</w:t>
            </w:r>
            <w:r w:rsidR="00D72AC1">
              <w:rPr>
                <w:b w:val="0"/>
                <w:i w:val="0"/>
                <w:sz w:val="16"/>
              </w:rPr>
              <w:t>EETINGS</w:t>
            </w:r>
            <w:r w:rsidR="00D72AC1">
              <w:rPr>
                <w:b w:val="0"/>
                <w:i w:val="0"/>
                <w:sz w:val="16"/>
              </w:rPr>
              <w:tab/>
            </w:r>
            <w:r w:rsidR="00D72AC1">
              <w:rPr>
                <w:b w:val="0"/>
                <w:i w:val="0"/>
                <w:sz w:val="20"/>
              </w:rPr>
              <w:t>14</w:t>
            </w:r>
          </w:hyperlink>
        </w:p>
        <w:p w14:paraId="52F748E1" w14:textId="0CD82A12" w:rsidR="009C5029" w:rsidRDefault="00EB6BA3">
          <w:pPr>
            <w:pStyle w:val="TOC3"/>
            <w:tabs>
              <w:tab w:val="right" w:leader="dot" w:pos="10872"/>
            </w:tabs>
            <w:spacing w:line="243" w:lineRule="exact"/>
            <w:rPr>
              <w:b w:val="0"/>
              <w:i w:val="0"/>
              <w:sz w:val="20"/>
            </w:rPr>
          </w:pPr>
          <w:hyperlink w:anchor="_bookmark64" w:history="1">
            <w:r w:rsidR="00D72AC1">
              <w:rPr>
                <w:b w:val="0"/>
                <w:i w:val="0"/>
                <w:sz w:val="20"/>
              </w:rPr>
              <w:t>DEFCON647 (</w:t>
            </w:r>
            <w:r w:rsidR="00D72AC1" w:rsidRPr="00EA49CC">
              <w:rPr>
                <w:b w:val="0"/>
                <w:i w:val="0"/>
                <w:sz w:val="20"/>
                <w:highlight w:val="yellow"/>
              </w:rPr>
              <w:t>E</w:t>
            </w:r>
            <w:r w:rsidR="00D72AC1" w:rsidRPr="00EA49CC">
              <w:rPr>
                <w:b w:val="0"/>
                <w:i w:val="0"/>
                <w:sz w:val="16"/>
                <w:highlight w:val="yellow"/>
              </w:rPr>
              <w:t>DN</w:t>
            </w:r>
            <w:r w:rsidR="00D72AC1" w:rsidRPr="00EA49CC">
              <w:rPr>
                <w:b w:val="0"/>
                <w:i w:val="0"/>
                <w:sz w:val="20"/>
                <w:highlight w:val="yellow"/>
              </w:rPr>
              <w:t>.0</w:t>
            </w:r>
            <w:r w:rsidR="00EA49CC" w:rsidRPr="00EA49CC">
              <w:rPr>
                <w:b w:val="0"/>
                <w:i w:val="0"/>
                <w:sz w:val="20"/>
                <w:highlight w:val="yellow"/>
              </w:rPr>
              <w:t>5</w:t>
            </w:r>
            <w:r w:rsidR="00D72AC1" w:rsidRPr="00EA49CC">
              <w:rPr>
                <w:b w:val="0"/>
                <w:i w:val="0"/>
                <w:sz w:val="20"/>
                <w:highlight w:val="yellow"/>
              </w:rPr>
              <w:t>/</w:t>
            </w:r>
            <w:r w:rsidR="00EA49CC" w:rsidRPr="00EA49CC">
              <w:rPr>
                <w:b w:val="0"/>
                <w:i w:val="0"/>
                <w:sz w:val="20"/>
                <w:highlight w:val="yellow"/>
              </w:rPr>
              <w:t>21</w:t>
            </w:r>
            <w:r w:rsidR="00D72AC1" w:rsidRPr="00EA49CC">
              <w:rPr>
                <w:b w:val="0"/>
                <w:i w:val="0"/>
                <w:sz w:val="20"/>
                <w:highlight w:val="yellow"/>
              </w:rPr>
              <w:t>)</w:t>
            </w:r>
            <w:r w:rsidR="00D72AC1">
              <w:rPr>
                <w:b w:val="0"/>
                <w:i w:val="0"/>
                <w:sz w:val="20"/>
              </w:rPr>
              <w:t xml:space="preserve"> -</w:t>
            </w:r>
            <w:r w:rsidR="00D72AC1">
              <w:rPr>
                <w:b w:val="0"/>
                <w:i w:val="0"/>
                <w:spacing w:val="-27"/>
                <w:sz w:val="20"/>
              </w:rPr>
              <w:t xml:space="preserve"> </w:t>
            </w:r>
            <w:r w:rsidR="00D72AC1">
              <w:rPr>
                <w:b w:val="0"/>
                <w:i w:val="0"/>
                <w:sz w:val="20"/>
              </w:rPr>
              <w:t>F</w:t>
            </w:r>
            <w:r w:rsidR="00D72AC1">
              <w:rPr>
                <w:b w:val="0"/>
                <w:i w:val="0"/>
                <w:sz w:val="16"/>
              </w:rPr>
              <w:t xml:space="preserve">INANCIAL </w:t>
            </w:r>
            <w:r w:rsidR="00D72AC1">
              <w:rPr>
                <w:b w:val="0"/>
                <w:i w:val="0"/>
                <w:sz w:val="20"/>
              </w:rPr>
              <w:t>M</w:t>
            </w:r>
            <w:r w:rsidR="00D72AC1">
              <w:rPr>
                <w:b w:val="0"/>
                <w:i w:val="0"/>
                <w:sz w:val="16"/>
              </w:rPr>
              <w:t>ANAGEMENT</w:t>
            </w:r>
            <w:r w:rsidR="00D72AC1">
              <w:rPr>
                <w:b w:val="0"/>
                <w:i w:val="0"/>
                <w:spacing w:val="1"/>
                <w:sz w:val="16"/>
              </w:rPr>
              <w:t xml:space="preserve"> </w:t>
            </w:r>
            <w:r w:rsidR="00D72AC1">
              <w:rPr>
                <w:b w:val="0"/>
                <w:i w:val="0"/>
                <w:sz w:val="20"/>
              </w:rPr>
              <w:t>I</w:t>
            </w:r>
            <w:r w:rsidR="00D72AC1">
              <w:rPr>
                <w:b w:val="0"/>
                <w:i w:val="0"/>
                <w:sz w:val="16"/>
              </w:rPr>
              <w:t>NFORMATION</w:t>
            </w:r>
            <w:r w:rsidR="00D72AC1">
              <w:rPr>
                <w:b w:val="0"/>
                <w:i w:val="0"/>
                <w:sz w:val="16"/>
              </w:rPr>
              <w:tab/>
            </w:r>
            <w:r w:rsidR="00D72AC1">
              <w:rPr>
                <w:b w:val="0"/>
                <w:i w:val="0"/>
                <w:sz w:val="20"/>
              </w:rPr>
              <w:t>14</w:t>
            </w:r>
          </w:hyperlink>
        </w:p>
        <w:p w14:paraId="73B3C497" w14:textId="77777777" w:rsidR="009C5029" w:rsidRDefault="00EB6BA3">
          <w:pPr>
            <w:pStyle w:val="TOC2"/>
            <w:numPr>
              <w:ilvl w:val="1"/>
              <w:numId w:val="20"/>
            </w:numPr>
            <w:tabs>
              <w:tab w:val="left" w:pos="1186"/>
              <w:tab w:val="left" w:pos="1187"/>
              <w:tab w:val="right" w:leader="dot" w:pos="10872"/>
            </w:tabs>
          </w:pPr>
          <w:hyperlink w:anchor="_bookmark65" w:history="1">
            <w:r w:rsidR="00D72AC1">
              <w:t>COMPLAINTS</w:t>
            </w:r>
            <w:r w:rsidR="00D72AC1">
              <w:rPr>
                <w:spacing w:val="-10"/>
              </w:rPr>
              <w:t xml:space="preserve"> </w:t>
            </w:r>
            <w:r w:rsidR="00D72AC1">
              <w:t>PROCEDURES</w:t>
            </w:r>
            <w:r w:rsidR="00D72AC1">
              <w:tab/>
              <w:t>14</w:t>
            </w:r>
          </w:hyperlink>
        </w:p>
        <w:p w14:paraId="5289C16D" w14:textId="77777777" w:rsidR="009C5029" w:rsidRDefault="00EB6BA3">
          <w:pPr>
            <w:pStyle w:val="TOC2"/>
            <w:numPr>
              <w:ilvl w:val="1"/>
              <w:numId w:val="20"/>
            </w:numPr>
            <w:tabs>
              <w:tab w:val="left" w:pos="1186"/>
              <w:tab w:val="left" w:pos="1187"/>
              <w:tab w:val="right" w:leader="dot" w:pos="10872"/>
            </w:tabs>
            <w:spacing w:before="1" w:line="240" w:lineRule="auto"/>
          </w:pPr>
          <w:hyperlink w:anchor="_bookmark66" w:history="1">
            <w:r w:rsidR="00D72AC1">
              <w:t>MEETINGS</w:t>
            </w:r>
            <w:r w:rsidR="00D72AC1">
              <w:tab/>
              <w:t>14</w:t>
            </w:r>
          </w:hyperlink>
        </w:p>
        <w:p w14:paraId="09CE5415" w14:textId="77777777" w:rsidR="009C5029" w:rsidRDefault="00EB6BA3">
          <w:pPr>
            <w:pStyle w:val="TOC2"/>
            <w:numPr>
              <w:ilvl w:val="1"/>
              <w:numId w:val="20"/>
            </w:numPr>
            <w:tabs>
              <w:tab w:val="left" w:pos="1186"/>
              <w:tab w:val="left" w:pos="1187"/>
              <w:tab w:val="right" w:leader="dot" w:pos="10872"/>
            </w:tabs>
          </w:pPr>
          <w:hyperlink w:anchor="_bookmark67" w:history="1">
            <w:r w:rsidR="00D72AC1">
              <w:t>AMENDMENTS</w:t>
            </w:r>
            <w:r w:rsidR="00D72AC1">
              <w:rPr>
                <w:spacing w:val="-8"/>
              </w:rPr>
              <w:t xml:space="preserve"> </w:t>
            </w:r>
            <w:r w:rsidR="00D72AC1">
              <w:t>TO</w:t>
            </w:r>
            <w:r w:rsidR="00D72AC1">
              <w:rPr>
                <w:spacing w:val="-10"/>
              </w:rPr>
              <w:t xml:space="preserve"> </w:t>
            </w:r>
            <w:r w:rsidR="00D72AC1">
              <w:t>CONTRACT</w:t>
            </w:r>
            <w:r w:rsidR="00D72AC1">
              <w:tab/>
              <w:t>15</w:t>
            </w:r>
          </w:hyperlink>
        </w:p>
        <w:p w14:paraId="4B7C692B" w14:textId="77777777" w:rsidR="009C5029" w:rsidRDefault="00EB6BA3">
          <w:pPr>
            <w:pStyle w:val="TOC2"/>
            <w:numPr>
              <w:ilvl w:val="1"/>
              <w:numId w:val="20"/>
            </w:numPr>
            <w:tabs>
              <w:tab w:val="left" w:pos="1186"/>
              <w:tab w:val="left" w:pos="1187"/>
              <w:tab w:val="right" w:leader="dot" w:pos="10872"/>
            </w:tabs>
          </w:pPr>
          <w:hyperlink w:anchor="_bookmark68" w:history="1">
            <w:r w:rsidR="00D72AC1">
              <w:t>CONTRACTORS</w:t>
            </w:r>
            <w:r w:rsidR="00D72AC1">
              <w:rPr>
                <w:spacing w:val="-10"/>
              </w:rPr>
              <w:t xml:space="preserve"> </w:t>
            </w:r>
            <w:r w:rsidR="00D72AC1">
              <w:t>PERSONNEL</w:t>
            </w:r>
            <w:r w:rsidR="00D72AC1">
              <w:tab/>
              <w:t>15</w:t>
            </w:r>
          </w:hyperlink>
        </w:p>
        <w:p w14:paraId="7EDB71A8" w14:textId="77777777" w:rsidR="009C5029" w:rsidRDefault="00EB6BA3">
          <w:pPr>
            <w:pStyle w:val="TOC2"/>
            <w:numPr>
              <w:ilvl w:val="1"/>
              <w:numId w:val="20"/>
            </w:numPr>
            <w:tabs>
              <w:tab w:val="left" w:pos="1186"/>
              <w:tab w:val="left" w:pos="1187"/>
              <w:tab w:val="right" w:leader="dot" w:pos="10872"/>
            </w:tabs>
            <w:spacing w:before="1" w:line="240" w:lineRule="auto"/>
          </w:pPr>
          <w:hyperlink w:anchor="_bookmark69" w:history="1">
            <w:r w:rsidR="00D72AC1">
              <w:t>CONTRACTORS</w:t>
            </w:r>
            <w:r w:rsidR="00D72AC1">
              <w:rPr>
                <w:spacing w:val="-8"/>
              </w:rPr>
              <w:t xml:space="preserve"> </w:t>
            </w:r>
            <w:r w:rsidR="00D72AC1">
              <w:t>RECORDS</w:t>
            </w:r>
            <w:r w:rsidR="00D72AC1">
              <w:tab/>
              <w:t>1</w:t>
            </w:r>
          </w:hyperlink>
          <w:r w:rsidR="00D72AC1">
            <w:t>6</w:t>
          </w:r>
        </w:p>
        <w:p w14:paraId="43A42E78" w14:textId="77777777" w:rsidR="009C5029" w:rsidRDefault="00EB6BA3">
          <w:pPr>
            <w:pStyle w:val="TOC2"/>
            <w:numPr>
              <w:ilvl w:val="1"/>
              <w:numId w:val="20"/>
            </w:numPr>
            <w:tabs>
              <w:tab w:val="left" w:pos="1186"/>
              <w:tab w:val="left" w:pos="1187"/>
              <w:tab w:val="right" w:leader="dot" w:pos="10872"/>
            </w:tabs>
            <w:spacing w:before="1" w:line="240" w:lineRule="auto"/>
          </w:pPr>
          <w:hyperlink w:anchor="_bookmark70" w:history="1">
            <w:r w:rsidR="00D72AC1">
              <w:t>SUB-CONTRACTING</w:t>
            </w:r>
            <w:r w:rsidR="00D72AC1">
              <w:tab/>
              <w:t>16</w:t>
            </w:r>
          </w:hyperlink>
        </w:p>
        <w:p w14:paraId="0C9795ED" w14:textId="77777777" w:rsidR="009C5029" w:rsidRDefault="00EB6BA3">
          <w:pPr>
            <w:pStyle w:val="TOC2"/>
            <w:numPr>
              <w:ilvl w:val="1"/>
              <w:numId w:val="20"/>
            </w:numPr>
            <w:tabs>
              <w:tab w:val="left" w:pos="1186"/>
              <w:tab w:val="left" w:pos="1187"/>
              <w:tab w:val="right" w:leader="dot" w:pos="10872"/>
            </w:tabs>
          </w:pPr>
          <w:hyperlink w:anchor="_bookmark71" w:history="1">
            <w:r w:rsidR="00D72AC1">
              <w:t>TRANSFER</w:t>
            </w:r>
            <w:r w:rsidR="00D72AC1">
              <w:rPr>
                <w:spacing w:val="-8"/>
              </w:rPr>
              <w:t xml:space="preserve"> </w:t>
            </w:r>
            <w:r w:rsidR="00D72AC1">
              <w:t>AND</w:t>
            </w:r>
            <w:r w:rsidR="00D72AC1">
              <w:rPr>
                <w:spacing w:val="-10"/>
              </w:rPr>
              <w:t xml:space="preserve"> </w:t>
            </w:r>
            <w:r w:rsidR="00D72AC1">
              <w:t>SUBCONTRACTING</w:t>
            </w:r>
            <w:r w:rsidR="00D72AC1">
              <w:tab/>
              <w:t>16</w:t>
            </w:r>
          </w:hyperlink>
        </w:p>
        <w:p w14:paraId="2E5F60E4" w14:textId="77777777" w:rsidR="009C5029" w:rsidRDefault="00EB6BA3">
          <w:pPr>
            <w:pStyle w:val="TOC2"/>
            <w:numPr>
              <w:ilvl w:val="1"/>
              <w:numId w:val="20"/>
            </w:numPr>
            <w:tabs>
              <w:tab w:val="left" w:pos="1186"/>
              <w:tab w:val="left" w:pos="1187"/>
              <w:tab w:val="right" w:leader="dot" w:pos="10872"/>
            </w:tabs>
          </w:pPr>
          <w:hyperlink w:anchor="_bookmark72" w:history="1">
            <w:r w:rsidR="00D72AC1">
              <w:t>TRANSFER OF UNDERTAKINGS (PROTECTION</w:t>
            </w:r>
            <w:r w:rsidR="00D72AC1">
              <w:rPr>
                <w:spacing w:val="-33"/>
              </w:rPr>
              <w:t xml:space="preserve"> </w:t>
            </w:r>
            <w:r w:rsidR="00D72AC1">
              <w:t>OF</w:t>
            </w:r>
            <w:r w:rsidR="00D72AC1">
              <w:rPr>
                <w:spacing w:val="-11"/>
              </w:rPr>
              <w:t xml:space="preserve"> </w:t>
            </w:r>
            <w:r w:rsidR="00D72AC1">
              <w:t>EMPLOYMENT)</w:t>
            </w:r>
            <w:r w:rsidR="00D72AC1">
              <w:tab/>
              <w:t>17</w:t>
            </w:r>
          </w:hyperlink>
        </w:p>
      </w:sdtContent>
    </w:sdt>
    <w:p w14:paraId="1C14E2B9" w14:textId="77777777" w:rsidR="009C5029" w:rsidRDefault="009C5029">
      <w:pPr>
        <w:spacing w:line="243" w:lineRule="exact"/>
        <w:sectPr w:rsidR="009C5029">
          <w:type w:val="continuous"/>
          <w:pgSz w:w="11910" w:h="16850"/>
          <w:pgMar w:top="883" w:right="460" w:bottom="1016" w:left="460" w:header="720" w:footer="720" w:gutter="0"/>
          <w:cols w:space="720"/>
        </w:sectPr>
      </w:pPr>
    </w:p>
    <w:p w14:paraId="684A8927" w14:textId="77777777" w:rsidR="009C5029" w:rsidRDefault="009C5029">
      <w:pPr>
        <w:pStyle w:val="BodyText"/>
        <w:spacing w:before="10"/>
        <w:rPr>
          <w:rFonts w:ascii="Carlito"/>
        </w:rPr>
      </w:pPr>
    </w:p>
    <w:p w14:paraId="0E7C94FB" w14:textId="77777777" w:rsidR="009C5029" w:rsidRDefault="00D72AC1">
      <w:pPr>
        <w:pStyle w:val="Heading1"/>
        <w:spacing w:line="252" w:lineRule="exact"/>
      </w:pPr>
      <w:r>
        <w:t>ANNEX B – CYBER ESSENTIALS</w:t>
      </w:r>
    </w:p>
    <w:p w14:paraId="5C6C25AB" w14:textId="77777777" w:rsidR="009C5029" w:rsidRDefault="00D72AC1">
      <w:pPr>
        <w:ind w:left="389" w:right="629"/>
      </w:pPr>
      <w:r>
        <w:t>ANNEX C – DEFFORM 539A - Tenderers Commercially Sensitive Information Form (To be inserted at Contract Award).</w:t>
      </w:r>
    </w:p>
    <w:p w14:paraId="3BEDEBB6" w14:textId="77777777" w:rsidR="009C5029" w:rsidRDefault="00D72AC1">
      <w:pPr>
        <w:ind w:left="389" w:right="4848"/>
      </w:pPr>
      <w:r>
        <w:t>ANNEX D – GOVERNMENT FURNISHED ASSETS (GFA) ANNEX E – TUPE TRANSFER REGULATIONS</w:t>
      </w:r>
    </w:p>
    <w:p w14:paraId="31786FBF" w14:textId="60BFCF77" w:rsidR="009C5029" w:rsidRDefault="00D72AC1">
      <w:pPr>
        <w:spacing w:before="1"/>
        <w:ind w:left="389" w:right="5080"/>
      </w:pPr>
      <w:r>
        <w:t>ANNEX F – KEY PERFORMANCE INDICATORS (KPIs) ANNEX G – DEMAND ORDER FORM</w:t>
      </w:r>
    </w:p>
    <w:p w14:paraId="7D45DEB8" w14:textId="4315A3D5" w:rsidR="00133A23" w:rsidRDefault="004F0307" w:rsidP="00133A23">
      <w:pPr>
        <w:spacing w:before="1"/>
        <w:ind w:left="389" w:right="5080"/>
      </w:pPr>
      <w:r>
        <w:t xml:space="preserve">ANNEX H </w:t>
      </w:r>
      <w:r w:rsidR="00781C6D">
        <w:t>–</w:t>
      </w:r>
      <w:r>
        <w:t xml:space="preserve"> </w:t>
      </w:r>
      <w:r w:rsidR="00781C6D">
        <w:t xml:space="preserve">ADDITIONAL AD HOC </w:t>
      </w:r>
      <w:r w:rsidR="00133A23">
        <w:t xml:space="preserve">PRICING </w:t>
      </w:r>
      <w:r w:rsidR="00A048FF">
        <w:t>SC</w:t>
      </w:r>
      <w:r w:rsidR="00133A23">
        <w:t>HEDULE</w:t>
      </w:r>
    </w:p>
    <w:p w14:paraId="4A626A82" w14:textId="7C7E3539" w:rsidR="004F0307" w:rsidRDefault="004F0307">
      <w:pPr>
        <w:spacing w:before="1"/>
        <w:ind w:left="389" w:right="5080"/>
      </w:pPr>
    </w:p>
    <w:p w14:paraId="0E637F8E" w14:textId="7F3DF99F" w:rsidR="009C5029" w:rsidRDefault="00D72AC1" w:rsidP="00006A11">
      <w:pPr>
        <w:spacing w:before="1"/>
        <w:ind w:left="389"/>
        <w:sectPr w:rsidR="009C5029">
          <w:type w:val="continuous"/>
          <w:pgSz w:w="11910" w:h="16850"/>
          <w:pgMar w:top="900" w:right="460" w:bottom="600" w:left="460" w:header="720" w:footer="720" w:gutter="0"/>
          <w:cols w:space="720"/>
        </w:sectPr>
      </w:pPr>
      <w:r>
        <w:t>Appendix 1 – DEFFORM 111 – Appendix – Address and Other Information</w:t>
      </w:r>
    </w:p>
    <w:p w14:paraId="736FD9CD" w14:textId="77777777" w:rsidR="000446E0" w:rsidRDefault="000446E0" w:rsidP="00006A11">
      <w:pPr>
        <w:pStyle w:val="BodyText"/>
        <w:spacing w:before="75"/>
        <w:ind w:left="7200" w:right="674"/>
      </w:pPr>
      <w:r>
        <w:lastRenderedPageBreak/>
        <w:t>Schedule 3 to Contract 700512375</w:t>
      </w:r>
    </w:p>
    <w:p w14:paraId="06317EF8" w14:textId="77777777" w:rsidR="009C5029" w:rsidRDefault="009C5029" w:rsidP="000446E0">
      <w:pPr>
        <w:pStyle w:val="BodyText"/>
        <w:jc w:val="right"/>
      </w:pPr>
    </w:p>
    <w:p w14:paraId="33E095A2" w14:textId="77777777" w:rsidR="009C5029" w:rsidRDefault="009C5029">
      <w:pPr>
        <w:pStyle w:val="BodyText"/>
        <w:spacing w:before="10"/>
        <w:rPr>
          <w:sz w:val="16"/>
        </w:rPr>
      </w:pPr>
    </w:p>
    <w:p w14:paraId="49D941C4" w14:textId="77777777" w:rsidR="009C5029" w:rsidRDefault="00D72AC1">
      <w:pPr>
        <w:pStyle w:val="Heading2"/>
        <w:numPr>
          <w:ilvl w:val="2"/>
          <w:numId w:val="20"/>
        </w:numPr>
        <w:tabs>
          <w:tab w:val="left" w:pos="1700"/>
          <w:tab w:val="left" w:pos="1701"/>
        </w:tabs>
        <w:spacing w:before="93"/>
        <w:ind w:hanging="721"/>
        <w:jc w:val="left"/>
      </w:pPr>
      <w:bookmarkStart w:id="0" w:name="_TOC_250000"/>
      <w:r>
        <w:t>GENERAL</w:t>
      </w:r>
      <w:r>
        <w:rPr>
          <w:spacing w:val="-1"/>
        </w:rPr>
        <w:t xml:space="preserve"> </w:t>
      </w:r>
      <w:bookmarkEnd w:id="0"/>
      <w:r>
        <w:t>CONDITIONS</w:t>
      </w:r>
    </w:p>
    <w:p w14:paraId="2EBCD4D8" w14:textId="77777777" w:rsidR="009C5029" w:rsidRDefault="009C5029">
      <w:pPr>
        <w:pStyle w:val="BodyText"/>
        <w:spacing w:before="10"/>
        <w:rPr>
          <w:b/>
        </w:rPr>
      </w:pPr>
    </w:p>
    <w:p w14:paraId="1D3E37BD" w14:textId="16F79331" w:rsidR="009C5029" w:rsidRDefault="00D72AC1">
      <w:pPr>
        <w:pStyle w:val="BodyText"/>
        <w:spacing w:before="1" w:line="491" w:lineRule="auto"/>
        <w:ind w:left="980" w:right="4576"/>
      </w:pPr>
      <w:bookmarkStart w:id="1" w:name="_bookmark0"/>
      <w:bookmarkEnd w:id="1"/>
      <w:r>
        <w:t>DEFCON501 (</w:t>
      </w:r>
      <w:r w:rsidRPr="00EA49CC">
        <w:rPr>
          <w:highlight w:val="yellow"/>
        </w:rPr>
        <w:t>Edn.</w:t>
      </w:r>
      <w:r w:rsidR="00EA49CC" w:rsidRPr="00EA49CC">
        <w:rPr>
          <w:highlight w:val="yellow"/>
        </w:rPr>
        <w:t>10/21</w:t>
      </w:r>
      <w:r w:rsidRPr="00EA49CC">
        <w:rPr>
          <w:highlight w:val="yellow"/>
        </w:rPr>
        <w:t>)</w:t>
      </w:r>
      <w:r>
        <w:t xml:space="preserve"> - Definitions and Interpretations</w:t>
      </w:r>
      <w:bookmarkStart w:id="2" w:name="_bookmark1"/>
      <w:bookmarkEnd w:id="2"/>
      <w:r>
        <w:t xml:space="preserve"> DEFCON503 (</w:t>
      </w:r>
      <w:r w:rsidRPr="009630E6">
        <w:rPr>
          <w:highlight w:val="yellow"/>
        </w:rPr>
        <w:t>Edn.</w:t>
      </w:r>
      <w:r w:rsidR="00EA49CC" w:rsidRPr="009630E6">
        <w:rPr>
          <w:highlight w:val="yellow"/>
        </w:rPr>
        <w:t>07/21</w:t>
      </w:r>
      <w:r w:rsidRPr="009630E6">
        <w:rPr>
          <w:highlight w:val="yellow"/>
        </w:rPr>
        <w:t>)</w:t>
      </w:r>
      <w:r>
        <w:t xml:space="preserve"> - Formal Amendments To Contract</w:t>
      </w:r>
      <w:bookmarkStart w:id="3" w:name="_bookmark2"/>
      <w:bookmarkEnd w:id="3"/>
      <w:r>
        <w:t xml:space="preserve"> DEFCON515 (</w:t>
      </w:r>
      <w:r w:rsidRPr="009630E6">
        <w:rPr>
          <w:highlight w:val="yellow"/>
        </w:rPr>
        <w:t>Edn. 0</w:t>
      </w:r>
      <w:r w:rsidR="009630E6" w:rsidRPr="009630E6">
        <w:rPr>
          <w:highlight w:val="yellow"/>
        </w:rPr>
        <w:t>6/21</w:t>
      </w:r>
      <w:r>
        <w:t>) - Bankruptcy and Insolvency</w:t>
      </w:r>
      <w:bookmarkStart w:id="4" w:name="_bookmark3"/>
      <w:bookmarkEnd w:id="4"/>
      <w:r>
        <w:t xml:space="preserve"> DEFCON516 (Edn.04/12) - Equality</w:t>
      </w:r>
    </w:p>
    <w:p w14:paraId="76ED1C42" w14:textId="77777777" w:rsidR="009C5029" w:rsidRDefault="00D72AC1">
      <w:pPr>
        <w:pStyle w:val="BodyText"/>
        <w:spacing w:line="223" w:lineRule="exact"/>
        <w:ind w:left="980"/>
      </w:pPr>
      <w:bookmarkStart w:id="5" w:name="_bookmark4"/>
      <w:bookmarkEnd w:id="5"/>
      <w:r>
        <w:t>DEFCON518 (Edn.02/17) -</w:t>
      </w:r>
      <w:r>
        <w:rPr>
          <w:spacing w:val="-9"/>
        </w:rPr>
        <w:t xml:space="preserve"> </w:t>
      </w:r>
      <w:r>
        <w:t>Transfer</w:t>
      </w:r>
    </w:p>
    <w:p w14:paraId="0161FE93" w14:textId="77777777" w:rsidR="009C5029" w:rsidRDefault="009C5029">
      <w:pPr>
        <w:pStyle w:val="BodyText"/>
        <w:spacing w:before="10"/>
      </w:pPr>
    </w:p>
    <w:p w14:paraId="277004C7" w14:textId="22F67EAB" w:rsidR="009C5029" w:rsidRDefault="00D72AC1">
      <w:pPr>
        <w:pStyle w:val="BodyText"/>
        <w:spacing w:line="491" w:lineRule="auto"/>
        <w:ind w:left="980" w:right="3687"/>
      </w:pPr>
      <w:bookmarkStart w:id="6" w:name="_bookmark5"/>
      <w:bookmarkEnd w:id="6"/>
      <w:r>
        <w:t>DEFCON520 (</w:t>
      </w:r>
      <w:r w:rsidRPr="00AA5555">
        <w:rPr>
          <w:highlight w:val="yellow"/>
        </w:rPr>
        <w:t>Edn.0</w:t>
      </w:r>
      <w:r w:rsidR="00AA5555" w:rsidRPr="00AA5555">
        <w:rPr>
          <w:highlight w:val="yellow"/>
        </w:rPr>
        <w:t>8</w:t>
      </w:r>
      <w:r w:rsidRPr="00AA5555">
        <w:rPr>
          <w:highlight w:val="yellow"/>
        </w:rPr>
        <w:t>/</w:t>
      </w:r>
      <w:r w:rsidR="00AA5555" w:rsidRPr="00AA5555">
        <w:rPr>
          <w:highlight w:val="yellow"/>
        </w:rPr>
        <w:t>21</w:t>
      </w:r>
      <w:r>
        <w:t>) - Corrupt Gifts and Payments of Commission</w:t>
      </w:r>
      <w:bookmarkStart w:id="7" w:name="_bookmark6"/>
      <w:bookmarkEnd w:id="7"/>
      <w:r>
        <w:t xml:space="preserve"> DEFCON526 (Edn.08/02) - Notices</w:t>
      </w:r>
    </w:p>
    <w:p w14:paraId="0F7402B1" w14:textId="77777777" w:rsidR="009C5029" w:rsidRDefault="00D72AC1">
      <w:pPr>
        <w:pStyle w:val="BodyText"/>
        <w:spacing w:line="228" w:lineRule="exact"/>
        <w:ind w:left="980"/>
      </w:pPr>
      <w:bookmarkStart w:id="8" w:name="_bookmark7"/>
      <w:bookmarkEnd w:id="8"/>
      <w:r>
        <w:t>DEFCON527 (Edn.09/97) - Waiver</w:t>
      </w:r>
    </w:p>
    <w:p w14:paraId="7097E859" w14:textId="77777777" w:rsidR="009C5029" w:rsidRDefault="009C5029">
      <w:pPr>
        <w:pStyle w:val="BodyText"/>
        <w:spacing w:before="10"/>
      </w:pPr>
    </w:p>
    <w:p w14:paraId="0EB98EB1" w14:textId="642CD9D6" w:rsidR="009C5029" w:rsidRDefault="00D72AC1">
      <w:pPr>
        <w:pStyle w:val="BodyText"/>
        <w:spacing w:line="487" w:lineRule="auto"/>
        <w:ind w:left="980" w:right="4587"/>
      </w:pPr>
      <w:bookmarkStart w:id="9" w:name="_bookmark8"/>
      <w:bookmarkEnd w:id="9"/>
      <w:r>
        <w:t>DEFCON530 (Edn.12/14) - Dispute Resolution (English Law)</w:t>
      </w:r>
      <w:bookmarkStart w:id="10" w:name="_bookmark9"/>
      <w:bookmarkEnd w:id="10"/>
      <w:r>
        <w:t xml:space="preserve"> DEFCON531 (</w:t>
      </w:r>
      <w:r w:rsidRPr="00B82F34">
        <w:rPr>
          <w:highlight w:val="yellow"/>
        </w:rPr>
        <w:t>Edn.</w:t>
      </w:r>
      <w:r w:rsidR="00B82F34" w:rsidRPr="00B82F34">
        <w:rPr>
          <w:highlight w:val="yellow"/>
        </w:rPr>
        <w:t>09/21</w:t>
      </w:r>
      <w:r>
        <w:t>) - Disclosure of Information</w:t>
      </w:r>
    </w:p>
    <w:p w14:paraId="7FA3CAD4" w14:textId="77777777" w:rsidR="009C5029" w:rsidRDefault="00D72AC1">
      <w:pPr>
        <w:pStyle w:val="BodyText"/>
        <w:spacing w:before="5"/>
        <w:ind w:left="980" w:right="1797"/>
      </w:pPr>
      <w:bookmarkStart w:id="11" w:name="_bookmark10"/>
      <w:bookmarkEnd w:id="11"/>
      <w:r>
        <w:t>DEFCON532A (Edn.04/20) - Protection Of Personal Data (Where Personal Data is not being processed on behalf of the Authority)</w:t>
      </w:r>
    </w:p>
    <w:p w14:paraId="49A91F80" w14:textId="77777777" w:rsidR="009C5029" w:rsidRDefault="009C5029">
      <w:pPr>
        <w:pStyle w:val="BodyText"/>
        <w:spacing w:before="11"/>
      </w:pPr>
    </w:p>
    <w:p w14:paraId="782A4E55" w14:textId="0DD6C0C7" w:rsidR="009C5029" w:rsidRDefault="00D72AC1">
      <w:pPr>
        <w:pStyle w:val="BodyText"/>
        <w:spacing w:line="491" w:lineRule="auto"/>
        <w:ind w:left="980" w:right="5554"/>
      </w:pPr>
      <w:bookmarkStart w:id="12" w:name="_bookmark11"/>
      <w:bookmarkEnd w:id="12"/>
      <w:r>
        <w:t>DEFCON537 (</w:t>
      </w:r>
      <w:r w:rsidRPr="002962B7">
        <w:rPr>
          <w:highlight w:val="yellow"/>
        </w:rPr>
        <w:t>Edn.</w:t>
      </w:r>
      <w:r w:rsidR="002962B7" w:rsidRPr="002962B7">
        <w:rPr>
          <w:highlight w:val="yellow"/>
        </w:rPr>
        <w:t>12/21</w:t>
      </w:r>
      <w:r>
        <w:t>) - Rights of Third Parties</w:t>
      </w:r>
      <w:bookmarkStart w:id="13" w:name="_bookmark12"/>
      <w:bookmarkEnd w:id="13"/>
      <w:r>
        <w:t xml:space="preserve"> DEFCON538 (Edn.06/02) - Severability</w:t>
      </w:r>
      <w:bookmarkStart w:id="14" w:name="_bookmark13"/>
      <w:bookmarkEnd w:id="14"/>
      <w:r>
        <w:t xml:space="preserve"> DEFCON539 (Edn.08/13) - Transparency</w:t>
      </w:r>
    </w:p>
    <w:p w14:paraId="0A0C151C" w14:textId="4E3E6DBC" w:rsidR="009C5029" w:rsidRDefault="00D72AC1">
      <w:pPr>
        <w:pStyle w:val="BodyText"/>
        <w:spacing w:line="491" w:lineRule="auto"/>
        <w:ind w:left="980" w:right="4342"/>
      </w:pPr>
      <w:bookmarkStart w:id="15" w:name="_bookmark14"/>
      <w:bookmarkEnd w:id="15"/>
      <w:r>
        <w:t>DEFCON550 (Edn.02/14) - Child Labour and Employment Law</w:t>
      </w:r>
      <w:bookmarkStart w:id="16" w:name="_bookmark15"/>
      <w:bookmarkEnd w:id="16"/>
      <w:r>
        <w:t xml:space="preserve"> DEFCON566 (Edn.10/20) - Change of Control of Contractor</w:t>
      </w:r>
      <w:bookmarkStart w:id="17" w:name="_bookmark16"/>
      <w:bookmarkEnd w:id="17"/>
      <w:r>
        <w:t xml:space="preserve"> DEFCON620 (</w:t>
      </w:r>
      <w:r w:rsidRPr="00B40C2D">
        <w:rPr>
          <w:highlight w:val="yellow"/>
        </w:rPr>
        <w:t>Edn.0</w:t>
      </w:r>
      <w:r w:rsidR="00B40C2D" w:rsidRPr="00B40C2D">
        <w:rPr>
          <w:highlight w:val="yellow"/>
        </w:rPr>
        <w:t>8/21</w:t>
      </w:r>
      <w:r>
        <w:t>) - Contract Change Control Procedure</w:t>
      </w:r>
      <w:bookmarkStart w:id="18" w:name="_bookmark17"/>
      <w:bookmarkEnd w:id="18"/>
      <w:r>
        <w:t xml:space="preserve"> DEFCON630 (Edn.02/18) - Framework Agreements</w:t>
      </w:r>
    </w:p>
    <w:p w14:paraId="0C927AF6" w14:textId="77777777" w:rsidR="009C5029" w:rsidRDefault="00D72AC1">
      <w:pPr>
        <w:pStyle w:val="BodyText"/>
        <w:spacing w:line="491" w:lineRule="auto"/>
        <w:ind w:left="980" w:right="3342"/>
      </w:pPr>
      <w:bookmarkStart w:id="19" w:name="_bookmark18"/>
      <w:bookmarkEnd w:id="19"/>
      <w:r>
        <w:t>DEFCON646 (Edn.10/98) - Law and Jurisdiction (Foreign Suppliers)</w:t>
      </w:r>
      <w:bookmarkStart w:id="20" w:name="_bookmark19"/>
      <w:bookmarkEnd w:id="20"/>
      <w:r>
        <w:t xml:space="preserve"> DEFCON656B (Edn.08/16) – Termination for Convenience - £5m and Over</w:t>
      </w:r>
    </w:p>
    <w:p w14:paraId="6A83F426" w14:textId="64D5A7BE" w:rsidR="009C5029" w:rsidRDefault="00D72AC1">
      <w:pPr>
        <w:pStyle w:val="BodyText"/>
        <w:ind w:left="980" w:right="1074"/>
      </w:pPr>
      <w:r>
        <w:t>DEFCON 658 (</w:t>
      </w:r>
      <w:r w:rsidRPr="00F25C67">
        <w:rPr>
          <w:highlight w:val="yellow"/>
        </w:rPr>
        <w:t xml:space="preserve">Edn </w:t>
      </w:r>
      <w:r w:rsidR="00F25C67" w:rsidRPr="00F25C67">
        <w:rPr>
          <w:highlight w:val="yellow"/>
        </w:rPr>
        <w:t>09/21</w:t>
      </w:r>
      <w:r>
        <w:t>) – Cyber – Further to Defcon 658 the Cyber Risk Assessment has resulted in a Cyber Risk Profile of the Contract is Moderate as defined in Def Stan 05-138</w:t>
      </w:r>
    </w:p>
    <w:p w14:paraId="633A4C44" w14:textId="77777777" w:rsidR="009C5029" w:rsidRDefault="009C5029">
      <w:pPr>
        <w:pStyle w:val="BodyText"/>
        <w:spacing w:before="9"/>
        <w:rPr>
          <w:sz w:val="19"/>
        </w:rPr>
      </w:pPr>
    </w:p>
    <w:p w14:paraId="4E8CAD36" w14:textId="77777777" w:rsidR="009C5029" w:rsidRDefault="00D72AC1">
      <w:pPr>
        <w:pStyle w:val="Heading2"/>
        <w:numPr>
          <w:ilvl w:val="3"/>
          <w:numId w:val="20"/>
        </w:numPr>
        <w:tabs>
          <w:tab w:val="left" w:pos="1700"/>
          <w:tab w:val="left" w:pos="1701"/>
        </w:tabs>
        <w:ind w:hanging="721"/>
      </w:pPr>
      <w:bookmarkStart w:id="21" w:name="_bookmark20"/>
      <w:bookmarkEnd w:id="21"/>
      <w:r>
        <w:t>PRECEDENCE</w:t>
      </w:r>
    </w:p>
    <w:p w14:paraId="05DDC8A9" w14:textId="77777777" w:rsidR="009C5029" w:rsidRDefault="009C5029">
      <w:pPr>
        <w:pStyle w:val="BodyText"/>
        <w:spacing w:before="10"/>
        <w:rPr>
          <w:b/>
        </w:rPr>
      </w:pPr>
    </w:p>
    <w:p w14:paraId="2867BF48" w14:textId="77777777" w:rsidR="009C5029" w:rsidRDefault="00D72AC1">
      <w:pPr>
        <w:pStyle w:val="ListParagraph"/>
        <w:numPr>
          <w:ilvl w:val="4"/>
          <w:numId w:val="20"/>
        </w:numPr>
        <w:tabs>
          <w:tab w:val="left" w:pos="1480"/>
        </w:tabs>
        <w:ind w:right="1908" w:firstLine="0"/>
        <w:rPr>
          <w:sz w:val="20"/>
        </w:rPr>
      </w:pPr>
      <w:r>
        <w:rPr>
          <w:sz w:val="20"/>
        </w:rPr>
        <w:t>The conditions contained within this Contract will take precedence over any terms</w:t>
      </w:r>
      <w:r>
        <w:rPr>
          <w:spacing w:val="-26"/>
          <w:sz w:val="20"/>
        </w:rPr>
        <w:t xml:space="preserve"> </w:t>
      </w:r>
      <w:r>
        <w:rPr>
          <w:sz w:val="20"/>
        </w:rPr>
        <w:t>and conditions that may be quoted by the Contractor either verbally or in</w:t>
      </w:r>
      <w:r>
        <w:rPr>
          <w:spacing w:val="-4"/>
          <w:sz w:val="20"/>
        </w:rPr>
        <w:t xml:space="preserve"> </w:t>
      </w:r>
      <w:r>
        <w:rPr>
          <w:sz w:val="20"/>
        </w:rPr>
        <w:t>writing.</w:t>
      </w:r>
    </w:p>
    <w:p w14:paraId="2F21F65D" w14:textId="77777777" w:rsidR="009C5029" w:rsidRDefault="009C5029">
      <w:pPr>
        <w:pStyle w:val="BodyText"/>
        <w:spacing w:before="11"/>
        <w:rPr>
          <w:sz w:val="19"/>
        </w:rPr>
      </w:pPr>
    </w:p>
    <w:p w14:paraId="44F51305" w14:textId="77777777" w:rsidR="009C5029" w:rsidRDefault="00D72AC1">
      <w:pPr>
        <w:pStyle w:val="ListParagraph"/>
        <w:numPr>
          <w:ilvl w:val="4"/>
          <w:numId w:val="20"/>
        </w:numPr>
        <w:tabs>
          <w:tab w:val="left" w:pos="1535"/>
        </w:tabs>
        <w:ind w:right="1022" w:firstLine="0"/>
        <w:rPr>
          <w:sz w:val="20"/>
        </w:rPr>
      </w:pPr>
      <w:r>
        <w:rPr>
          <w:sz w:val="20"/>
        </w:rPr>
        <w:t>Except where expressly stated to the contrary by the Authority, the following shall constitute the order of precedence governing this</w:t>
      </w:r>
      <w:r>
        <w:rPr>
          <w:spacing w:val="-2"/>
          <w:sz w:val="20"/>
        </w:rPr>
        <w:t xml:space="preserve"> </w:t>
      </w:r>
      <w:r>
        <w:rPr>
          <w:sz w:val="20"/>
        </w:rPr>
        <w:t>Contract:</w:t>
      </w:r>
    </w:p>
    <w:p w14:paraId="08E77A5D" w14:textId="77777777" w:rsidR="009C5029" w:rsidRDefault="009C5029">
      <w:pPr>
        <w:pStyle w:val="BodyText"/>
        <w:spacing w:before="1"/>
      </w:pPr>
    </w:p>
    <w:p w14:paraId="334E0991" w14:textId="77777777" w:rsidR="009C5029" w:rsidRDefault="00D72AC1">
      <w:pPr>
        <w:pStyle w:val="ListParagraph"/>
        <w:numPr>
          <w:ilvl w:val="5"/>
          <w:numId w:val="20"/>
        </w:numPr>
        <w:tabs>
          <w:tab w:val="left" w:pos="2420"/>
          <w:tab w:val="left" w:pos="2421"/>
        </w:tabs>
        <w:spacing w:line="229" w:lineRule="exact"/>
        <w:ind w:hanging="875"/>
        <w:rPr>
          <w:sz w:val="20"/>
        </w:rPr>
      </w:pPr>
      <w:r>
        <w:rPr>
          <w:sz w:val="20"/>
        </w:rPr>
        <w:t>General Conditions of this Contract and any documents expressly called up in</w:t>
      </w:r>
      <w:r>
        <w:rPr>
          <w:spacing w:val="-9"/>
          <w:sz w:val="20"/>
        </w:rPr>
        <w:t xml:space="preserve"> </w:t>
      </w:r>
      <w:r>
        <w:rPr>
          <w:sz w:val="20"/>
        </w:rPr>
        <w:t>these;</w:t>
      </w:r>
    </w:p>
    <w:p w14:paraId="53D1D9F7" w14:textId="77777777" w:rsidR="009C5029" w:rsidRDefault="00D72AC1">
      <w:pPr>
        <w:pStyle w:val="ListParagraph"/>
        <w:numPr>
          <w:ilvl w:val="5"/>
          <w:numId w:val="20"/>
        </w:numPr>
        <w:tabs>
          <w:tab w:val="left" w:pos="2420"/>
          <w:tab w:val="left" w:pos="2421"/>
        </w:tabs>
        <w:spacing w:line="229" w:lineRule="exact"/>
        <w:ind w:hanging="875"/>
        <w:rPr>
          <w:sz w:val="20"/>
        </w:rPr>
      </w:pPr>
      <w:r>
        <w:rPr>
          <w:sz w:val="20"/>
        </w:rPr>
        <w:t>Statement of</w:t>
      </w:r>
      <w:r>
        <w:rPr>
          <w:spacing w:val="-2"/>
          <w:sz w:val="20"/>
        </w:rPr>
        <w:t xml:space="preserve"> </w:t>
      </w:r>
      <w:r>
        <w:rPr>
          <w:sz w:val="20"/>
        </w:rPr>
        <w:t>Requirements;</w:t>
      </w:r>
    </w:p>
    <w:p w14:paraId="34A3ADDA" w14:textId="77777777" w:rsidR="009C5029" w:rsidRDefault="009C5029">
      <w:pPr>
        <w:spacing w:line="229" w:lineRule="exact"/>
        <w:rPr>
          <w:sz w:val="20"/>
        </w:rPr>
        <w:sectPr w:rsidR="009C5029">
          <w:headerReference w:type="default" r:id="rId15"/>
          <w:footerReference w:type="default" r:id="rId16"/>
          <w:pgSz w:w="11910" w:h="16840"/>
          <w:pgMar w:top="1460" w:right="460" w:bottom="920" w:left="460" w:header="1240" w:footer="727" w:gutter="0"/>
          <w:pgNumType w:start="3"/>
          <w:cols w:space="720"/>
        </w:sectPr>
      </w:pPr>
    </w:p>
    <w:p w14:paraId="065144DD" w14:textId="77777777" w:rsidR="009C5029" w:rsidRDefault="00D72AC1">
      <w:pPr>
        <w:pStyle w:val="ListParagraph"/>
        <w:numPr>
          <w:ilvl w:val="5"/>
          <w:numId w:val="20"/>
        </w:numPr>
        <w:tabs>
          <w:tab w:val="left" w:pos="2420"/>
          <w:tab w:val="left" w:pos="2421"/>
        </w:tabs>
        <w:ind w:hanging="875"/>
        <w:rPr>
          <w:sz w:val="20"/>
        </w:rPr>
      </w:pPr>
      <w:r>
        <w:rPr>
          <w:sz w:val="20"/>
        </w:rPr>
        <w:lastRenderedPageBreak/>
        <w:t>All other</w:t>
      </w:r>
      <w:r>
        <w:rPr>
          <w:spacing w:val="-5"/>
          <w:sz w:val="20"/>
        </w:rPr>
        <w:t xml:space="preserve"> </w:t>
      </w:r>
      <w:r>
        <w:rPr>
          <w:sz w:val="20"/>
        </w:rPr>
        <w:t>Annexes;</w:t>
      </w:r>
    </w:p>
    <w:p w14:paraId="76CB7C64" w14:textId="77777777" w:rsidR="009C5029" w:rsidRDefault="00D72AC1">
      <w:pPr>
        <w:pStyle w:val="ListParagraph"/>
        <w:numPr>
          <w:ilvl w:val="5"/>
          <w:numId w:val="20"/>
        </w:numPr>
        <w:tabs>
          <w:tab w:val="left" w:pos="2420"/>
          <w:tab w:val="left" w:pos="2421"/>
        </w:tabs>
        <w:spacing w:before="1"/>
        <w:ind w:right="1729"/>
        <w:rPr>
          <w:sz w:val="20"/>
        </w:rPr>
      </w:pPr>
      <w:r>
        <w:rPr>
          <w:sz w:val="20"/>
        </w:rPr>
        <w:t>All other specifications and/or documents incorporated into this agreement by reference;</w:t>
      </w:r>
    </w:p>
    <w:p w14:paraId="77700BAD" w14:textId="77777777" w:rsidR="009C5029" w:rsidRDefault="00D72AC1">
      <w:pPr>
        <w:pStyle w:val="ListParagraph"/>
        <w:numPr>
          <w:ilvl w:val="5"/>
          <w:numId w:val="20"/>
        </w:numPr>
        <w:tabs>
          <w:tab w:val="left" w:pos="2420"/>
          <w:tab w:val="left" w:pos="2421"/>
        </w:tabs>
        <w:spacing w:before="1"/>
        <w:ind w:hanging="875"/>
        <w:rPr>
          <w:sz w:val="20"/>
        </w:rPr>
      </w:pPr>
      <w:r>
        <w:rPr>
          <w:sz w:val="20"/>
        </w:rPr>
        <w:t>Contractors Tender documentation.</w:t>
      </w:r>
    </w:p>
    <w:p w14:paraId="207CD5B9" w14:textId="77777777" w:rsidR="009C5029" w:rsidRDefault="009C5029">
      <w:pPr>
        <w:pStyle w:val="BodyText"/>
        <w:spacing w:before="10"/>
        <w:rPr>
          <w:sz w:val="19"/>
        </w:rPr>
      </w:pPr>
    </w:p>
    <w:p w14:paraId="701FE702" w14:textId="77777777" w:rsidR="009C5029" w:rsidRDefault="00D72AC1">
      <w:pPr>
        <w:pStyle w:val="ListParagraph"/>
        <w:numPr>
          <w:ilvl w:val="4"/>
          <w:numId w:val="20"/>
        </w:numPr>
        <w:tabs>
          <w:tab w:val="left" w:pos="1480"/>
        </w:tabs>
        <w:ind w:right="1047" w:firstLine="0"/>
        <w:rPr>
          <w:sz w:val="20"/>
        </w:rPr>
      </w:pPr>
      <w:r>
        <w:rPr>
          <w:sz w:val="20"/>
        </w:rPr>
        <w:t>In the event of any conflict in any document, or any conflict between documents with the same order of precedence, the parties shall agree the proper construction of the documentation. Should</w:t>
      </w:r>
      <w:r>
        <w:rPr>
          <w:spacing w:val="-24"/>
          <w:sz w:val="20"/>
        </w:rPr>
        <w:t xml:space="preserve"> </w:t>
      </w:r>
      <w:r>
        <w:rPr>
          <w:sz w:val="20"/>
        </w:rPr>
        <w:t>the Parties be unable to agree a resolution to the conflict, the Authority shall be entitled to give directions as to which part of the relevant document or which document (as the case may be) shall take precedence over which other part or which other document (as the case may be). The Authority shall issue a correction to the documentation and such construction or correction (as the case may be) shall be binding on the Contractor and the Authority with no adjustment to the Contract</w:t>
      </w:r>
      <w:r>
        <w:rPr>
          <w:spacing w:val="-14"/>
          <w:sz w:val="20"/>
        </w:rPr>
        <w:t xml:space="preserve"> </w:t>
      </w:r>
      <w:r>
        <w:rPr>
          <w:sz w:val="20"/>
        </w:rPr>
        <w:t>Price.</w:t>
      </w:r>
    </w:p>
    <w:p w14:paraId="12EE1889" w14:textId="77777777" w:rsidR="009C5029" w:rsidRDefault="009C5029">
      <w:pPr>
        <w:pStyle w:val="BodyText"/>
        <w:spacing w:before="1"/>
      </w:pPr>
    </w:p>
    <w:p w14:paraId="53300D52" w14:textId="77777777" w:rsidR="009C5029" w:rsidRDefault="00D72AC1">
      <w:pPr>
        <w:pStyle w:val="ListParagraph"/>
        <w:numPr>
          <w:ilvl w:val="4"/>
          <w:numId w:val="20"/>
        </w:numPr>
        <w:tabs>
          <w:tab w:val="left" w:pos="1480"/>
        </w:tabs>
        <w:ind w:right="1196" w:firstLine="0"/>
        <w:rPr>
          <w:sz w:val="20"/>
        </w:rPr>
      </w:pPr>
      <w:r>
        <w:rPr>
          <w:sz w:val="20"/>
        </w:rPr>
        <w:t>The</w:t>
      </w:r>
      <w:r>
        <w:rPr>
          <w:spacing w:val="-3"/>
          <w:sz w:val="20"/>
        </w:rPr>
        <w:t xml:space="preserve"> </w:t>
      </w:r>
      <w:r>
        <w:rPr>
          <w:sz w:val="20"/>
        </w:rPr>
        <w:t>Authority’s</w:t>
      </w:r>
      <w:r>
        <w:rPr>
          <w:spacing w:val="-4"/>
          <w:sz w:val="20"/>
        </w:rPr>
        <w:t xml:space="preserve"> </w:t>
      </w:r>
      <w:r>
        <w:rPr>
          <w:sz w:val="20"/>
        </w:rPr>
        <w:t>decisions</w:t>
      </w:r>
      <w:r>
        <w:rPr>
          <w:spacing w:val="-3"/>
          <w:sz w:val="20"/>
        </w:rPr>
        <w:t xml:space="preserve"> </w:t>
      </w:r>
      <w:r>
        <w:rPr>
          <w:sz w:val="20"/>
        </w:rPr>
        <w:t>in</w:t>
      </w:r>
      <w:r>
        <w:rPr>
          <w:spacing w:val="-3"/>
          <w:sz w:val="20"/>
        </w:rPr>
        <w:t xml:space="preserve"> </w:t>
      </w:r>
      <w:r>
        <w:rPr>
          <w:sz w:val="20"/>
        </w:rPr>
        <w:t>the</w:t>
      </w:r>
      <w:r>
        <w:rPr>
          <w:spacing w:val="-2"/>
          <w:sz w:val="20"/>
        </w:rPr>
        <w:t xml:space="preserve"> </w:t>
      </w:r>
      <w:r>
        <w:rPr>
          <w:sz w:val="20"/>
        </w:rPr>
        <w:t>matter</w:t>
      </w:r>
      <w:r>
        <w:rPr>
          <w:spacing w:val="-5"/>
          <w:sz w:val="20"/>
        </w:rPr>
        <w:t xml:space="preserve"> </w:t>
      </w:r>
      <w:r>
        <w:rPr>
          <w:sz w:val="20"/>
        </w:rPr>
        <w:t>shall</w:t>
      </w:r>
      <w:r>
        <w:rPr>
          <w:spacing w:val="-4"/>
          <w:sz w:val="20"/>
        </w:rPr>
        <w:t xml:space="preserve"> </w:t>
      </w:r>
      <w:r>
        <w:rPr>
          <w:sz w:val="20"/>
        </w:rPr>
        <w:t>be</w:t>
      </w:r>
      <w:r>
        <w:rPr>
          <w:spacing w:val="-5"/>
          <w:sz w:val="20"/>
        </w:rPr>
        <w:t xml:space="preserve"> </w:t>
      </w:r>
      <w:r>
        <w:rPr>
          <w:sz w:val="20"/>
        </w:rPr>
        <w:t>final</w:t>
      </w:r>
      <w:r>
        <w:rPr>
          <w:spacing w:val="-4"/>
          <w:sz w:val="20"/>
        </w:rPr>
        <w:t xml:space="preserve"> </w:t>
      </w:r>
      <w:r>
        <w:rPr>
          <w:sz w:val="20"/>
        </w:rPr>
        <w:t>and</w:t>
      </w:r>
      <w:r>
        <w:rPr>
          <w:spacing w:val="-2"/>
          <w:sz w:val="20"/>
        </w:rPr>
        <w:t xml:space="preserve"> </w:t>
      </w:r>
      <w:r>
        <w:rPr>
          <w:sz w:val="20"/>
        </w:rPr>
        <w:t>conclusive</w:t>
      </w:r>
      <w:r>
        <w:rPr>
          <w:spacing w:val="-5"/>
          <w:sz w:val="20"/>
        </w:rPr>
        <w:t xml:space="preserve"> </w:t>
      </w:r>
      <w:r>
        <w:rPr>
          <w:sz w:val="20"/>
        </w:rPr>
        <w:t>and</w:t>
      </w:r>
      <w:r>
        <w:rPr>
          <w:spacing w:val="-5"/>
          <w:sz w:val="20"/>
        </w:rPr>
        <w:t xml:space="preserve"> </w:t>
      </w:r>
      <w:r>
        <w:rPr>
          <w:sz w:val="20"/>
        </w:rPr>
        <w:t>the</w:t>
      </w:r>
      <w:r>
        <w:rPr>
          <w:spacing w:val="-4"/>
          <w:sz w:val="20"/>
        </w:rPr>
        <w:t xml:space="preserve"> </w:t>
      </w:r>
      <w:r>
        <w:rPr>
          <w:sz w:val="20"/>
        </w:rPr>
        <w:t>Contractor</w:t>
      </w:r>
      <w:r>
        <w:rPr>
          <w:spacing w:val="-1"/>
          <w:sz w:val="20"/>
        </w:rPr>
        <w:t xml:space="preserve"> </w:t>
      </w:r>
      <w:r>
        <w:rPr>
          <w:sz w:val="20"/>
        </w:rPr>
        <w:t>agrees that the Contract shall be construed</w:t>
      </w:r>
      <w:r>
        <w:rPr>
          <w:spacing w:val="-6"/>
          <w:sz w:val="20"/>
        </w:rPr>
        <w:t xml:space="preserve"> </w:t>
      </w:r>
      <w:r>
        <w:rPr>
          <w:sz w:val="20"/>
        </w:rPr>
        <w:t>accordingly.</w:t>
      </w:r>
    </w:p>
    <w:p w14:paraId="757BDC8D" w14:textId="77777777" w:rsidR="009C5029" w:rsidRDefault="009C5029">
      <w:pPr>
        <w:pStyle w:val="BodyText"/>
        <w:spacing w:before="10"/>
        <w:rPr>
          <w:sz w:val="19"/>
        </w:rPr>
      </w:pPr>
    </w:p>
    <w:p w14:paraId="2BC8FE4A" w14:textId="77777777" w:rsidR="009C5029" w:rsidRDefault="00D72AC1">
      <w:pPr>
        <w:pStyle w:val="ListParagraph"/>
        <w:numPr>
          <w:ilvl w:val="4"/>
          <w:numId w:val="20"/>
        </w:numPr>
        <w:tabs>
          <w:tab w:val="left" w:pos="1480"/>
        </w:tabs>
        <w:ind w:right="1740" w:firstLine="0"/>
        <w:rPr>
          <w:sz w:val="20"/>
        </w:rPr>
      </w:pPr>
      <w:r>
        <w:rPr>
          <w:sz w:val="20"/>
        </w:rPr>
        <w:t>Headings are included in this Contract for ease of reference only and shall not affect</w:t>
      </w:r>
      <w:r>
        <w:rPr>
          <w:spacing w:val="-29"/>
          <w:sz w:val="20"/>
        </w:rPr>
        <w:t xml:space="preserve"> </w:t>
      </w:r>
      <w:r>
        <w:rPr>
          <w:sz w:val="20"/>
        </w:rPr>
        <w:t>the interpretation or construction of this</w:t>
      </w:r>
      <w:r>
        <w:rPr>
          <w:spacing w:val="-3"/>
          <w:sz w:val="20"/>
        </w:rPr>
        <w:t xml:space="preserve"> </w:t>
      </w:r>
      <w:r>
        <w:rPr>
          <w:sz w:val="20"/>
        </w:rPr>
        <w:t>Contract.</w:t>
      </w:r>
    </w:p>
    <w:p w14:paraId="58D03A78" w14:textId="77777777" w:rsidR="009C5029" w:rsidRDefault="009C5029">
      <w:pPr>
        <w:pStyle w:val="BodyText"/>
        <w:spacing w:before="2"/>
      </w:pPr>
    </w:p>
    <w:p w14:paraId="475FE26A" w14:textId="77777777" w:rsidR="009C5029" w:rsidRDefault="00D72AC1">
      <w:pPr>
        <w:pStyle w:val="ListParagraph"/>
        <w:numPr>
          <w:ilvl w:val="4"/>
          <w:numId w:val="20"/>
        </w:numPr>
        <w:tabs>
          <w:tab w:val="left" w:pos="1535"/>
        </w:tabs>
        <w:ind w:right="1121" w:firstLine="0"/>
        <w:rPr>
          <w:sz w:val="20"/>
        </w:rPr>
      </w:pPr>
      <w:r>
        <w:rPr>
          <w:sz w:val="20"/>
        </w:rPr>
        <w:t>Nothing in the Contract shall be construed as creating a partnership, a contract of</w:t>
      </w:r>
      <w:r>
        <w:rPr>
          <w:spacing w:val="-31"/>
          <w:sz w:val="20"/>
        </w:rPr>
        <w:t xml:space="preserve"> </w:t>
      </w:r>
      <w:r>
        <w:rPr>
          <w:sz w:val="20"/>
        </w:rPr>
        <w:t>employment or a relationship of principle and agent between the Authority and the</w:t>
      </w:r>
      <w:r>
        <w:rPr>
          <w:spacing w:val="-11"/>
          <w:sz w:val="20"/>
        </w:rPr>
        <w:t xml:space="preserve"> </w:t>
      </w:r>
      <w:r>
        <w:rPr>
          <w:sz w:val="20"/>
        </w:rPr>
        <w:t>Contractor.</w:t>
      </w:r>
    </w:p>
    <w:p w14:paraId="447DC7A9" w14:textId="77777777" w:rsidR="009C5029" w:rsidRDefault="009C5029">
      <w:pPr>
        <w:pStyle w:val="BodyText"/>
        <w:spacing w:before="11"/>
      </w:pPr>
    </w:p>
    <w:p w14:paraId="28617F5A" w14:textId="77777777" w:rsidR="009C5029" w:rsidRDefault="00D72AC1">
      <w:pPr>
        <w:pStyle w:val="Heading2"/>
        <w:numPr>
          <w:ilvl w:val="3"/>
          <w:numId w:val="20"/>
        </w:numPr>
        <w:tabs>
          <w:tab w:val="left" w:pos="1700"/>
          <w:tab w:val="left" w:pos="1701"/>
        </w:tabs>
        <w:ind w:hanging="721"/>
      </w:pPr>
      <w:bookmarkStart w:id="22" w:name="_bookmark21"/>
      <w:bookmarkEnd w:id="22"/>
      <w:r>
        <w:t>INTERPRETATIONS</w:t>
      </w:r>
    </w:p>
    <w:p w14:paraId="3F5F7B2F" w14:textId="77777777" w:rsidR="009C5029" w:rsidRDefault="009C5029">
      <w:pPr>
        <w:pStyle w:val="BodyText"/>
        <w:spacing w:before="8"/>
        <w:rPr>
          <w:b/>
        </w:rPr>
      </w:pPr>
    </w:p>
    <w:p w14:paraId="4D058B99" w14:textId="77777777" w:rsidR="009C5029" w:rsidRDefault="00D72AC1">
      <w:pPr>
        <w:pStyle w:val="ListParagraph"/>
        <w:numPr>
          <w:ilvl w:val="4"/>
          <w:numId w:val="20"/>
        </w:numPr>
        <w:tabs>
          <w:tab w:val="left" w:pos="1700"/>
          <w:tab w:val="left" w:pos="1701"/>
        </w:tabs>
        <w:ind w:right="1353" w:firstLine="0"/>
        <w:rPr>
          <w:b/>
          <w:sz w:val="20"/>
        </w:rPr>
      </w:pPr>
      <w:r>
        <w:rPr>
          <w:sz w:val="20"/>
        </w:rPr>
        <w:t>In Conditions of Contract and in any other Conditions, Schedules, Annexes or correspondence</w:t>
      </w:r>
      <w:r>
        <w:rPr>
          <w:spacing w:val="-5"/>
          <w:sz w:val="20"/>
        </w:rPr>
        <w:t xml:space="preserve"> </w:t>
      </w:r>
      <w:r>
        <w:rPr>
          <w:sz w:val="20"/>
        </w:rPr>
        <w:t>relating</w:t>
      </w:r>
      <w:r>
        <w:rPr>
          <w:spacing w:val="-5"/>
          <w:sz w:val="20"/>
        </w:rPr>
        <w:t xml:space="preserve"> </w:t>
      </w:r>
      <w:r>
        <w:rPr>
          <w:sz w:val="20"/>
        </w:rPr>
        <w:t>to</w:t>
      </w:r>
      <w:r>
        <w:rPr>
          <w:spacing w:val="-2"/>
          <w:sz w:val="20"/>
        </w:rPr>
        <w:t xml:space="preserve"> </w:t>
      </w:r>
      <w:r>
        <w:rPr>
          <w:sz w:val="20"/>
        </w:rPr>
        <w:t>the</w:t>
      </w:r>
      <w:r>
        <w:rPr>
          <w:spacing w:val="-4"/>
          <w:sz w:val="20"/>
        </w:rPr>
        <w:t xml:space="preserve"> </w:t>
      </w:r>
      <w:r>
        <w:rPr>
          <w:sz w:val="20"/>
        </w:rPr>
        <w:t>Contract</w:t>
      </w:r>
      <w:r>
        <w:rPr>
          <w:spacing w:val="-4"/>
          <w:sz w:val="20"/>
        </w:rPr>
        <w:t xml:space="preserve"> </w:t>
      </w:r>
      <w:r>
        <w:rPr>
          <w:sz w:val="20"/>
        </w:rPr>
        <w:t>the</w:t>
      </w:r>
      <w:r>
        <w:rPr>
          <w:spacing w:val="-5"/>
          <w:sz w:val="20"/>
        </w:rPr>
        <w:t xml:space="preserve"> </w:t>
      </w:r>
      <w:r>
        <w:rPr>
          <w:sz w:val="20"/>
        </w:rPr>
        <w:t>“Authority”</w:t>
      </w:r>
      <w:r>
        <w:rPr>
          <w:spacing w:val="-2"/>
          <w:sz w:val="20"/>
        </w:rPr>
        <w:t xml:space="preserve"> </w:t>
      </w:r>
      <w:r>
        <w:rPr>
          <w:sz w:val="20"/>
        </w:rPr>
        <w:t>shall</w:t>
      </w:r>
      <w:r>
        <w:rPr>
          <w:spacing w:val="-5"/>
          <w:sz w:val="20"/>
        </w:rPr>
        <w:t xml:space="preserve"> </w:t>
      </w:r>
      <w:r>
        <w:rPr>
          <w:sz w:val="20"/>
        </w:rPr>
        <w:t>be</w:t>
      </w:r>
      <w:r>
        <w:rPr>
          <w:spacing w:val="-2"/>
          <w:sz w:val="20"/>
        </w:rPr>
        <w:t xml:space="preserve"> </w:t>
      </w:r>
      <w:r>
        <w:rPr>
          <w:sz w:val="20"/>
        </w:rPr>
        <w:t>the</w:t>
      </w:r>
      <w:r>
        <w:rPr>
          <w:spacing w:val="-2"/>
          <w:sz w:val="20"/>
        </w:rPr>
        <w:t xml:space="preserve"> </w:t>
      </w:r>
      <w:r>
        <w:rPr>
          <w:sz w:val="20"/>
        </w:rPr>
        <w:t>Secretary</w:t>
      </w:r>
      <w:r>
        <w:rPr>
          <w:spacing w:val="-4"/>
          <w:sz w:val="20"/>
        </w:rPr>
        <w:t xml:space="preserve"> </w:t>
      </w:r>
      <w:r>
        <w:rPr>
          <w:sz w:val="20"/>
        </w:rPr>
        <w:t>of</w:t>
      </w:r>
      <w:r>
        <w:rPr>
          <w:spacing w:val="-3"/>
          <w:sz w:val="20"/>
        </w:rPr>
        <w:t xml:space="preserve"> </w:t>
      </w:r>
      <w:r>
        <w:rPr>
          <w:sz w:val="20"/>
        </w:rPr>
        <w:t>State</w:t>
      </w:r>
      <w:r>
        <w:rPr>
          <w:spacing w:val="-4"/>
          <w:sz w:val="20"/>
        </w:rPr>
        <w:t xml:space="preserve"> </w:t>
      </w:r>
      <w:r>
        <w:rPr>
          <w:spacing w:val="3"/>
          <w:sz w:val="20"/>
        </w:rPr>
        <w:t>for</w:t>
      </w:r>
      <w:r>
        <w:rPr>
          <w:spacing w:val="-3"/>
          <w:sz w:val="20"/>
        </w:rPr>
        <w:t xml:space="preserve"> </w:t>
      </w:r>
      <w:r>
        <w:rPr>
          <w:sz w:val="20"/>
        </w:rPr>
        <w:t xml:space="preserve">Defence whose Designated Officer (DO) in respect of the Contract shall be </w:t>
      </w:r>
      <w:r>
        <w:rPr>
          <w:b/>
          <w:sz w:val="20"/>
        </w:rPr>
        <w:t>SO3 (J4 Logs), J4, HQ BFC, Anglikos Stratos, 3370 Episkopi, Limassol,</w:t>
      </w:r>
      <w:r>
        <w:rPr>
          <w:b/>
          <w:spacing w:val="3"/>
          <w:sz w:val="20"/>
        </w:rPr>
        <w:t xml:space="preserve"> </w:t>
      </w:r>
      <w:r>
        <w:rPr>
          <w:b/>
          <w:sz w:val="20"/>
        </w:rPr>
        <w:t>Cyprus.</w:t>
      </w:r>
    </w:p>
    <w:p w14:paraId="68C93808" w14:textId="77777777" w:rsidR="009C5029" w:rsidRDefault="009C5029">
      <w:pPr>
        <w:pStyle w:val="BodyText"/>
        <w:spacing w:before="11"/>
        <w:rPr>
          <w:b/>
          <w:sz w:val="19"/>
        </w:rPr>
      </w:pPr>
    </w:p>
    <w:p w14:paraId="0A7787BE" w14:textId="77777777" w:rsidR="009C5029" w:rsidRDefault="00D72AC1">
      <w:pPr>
        <w:pStyle w:val="ListParagraph"/>
        <w:numPr>
          <w:ilvl w:val="4"/>
          <w:numId w:val="20"/>
        </w:numPr>
        <w:tabs>
          <w:tab w:val="left" w:pos="1700"/>
          <w:tab w:val="left" w:pos="1701"/>
        </w:tabs>
        <w:ind w:right="1025" w:firstLine="0"/>
        <w:rPr>
          <w:sz w:val="20"/>
        </w:rPr>
      </w:pPr>
      <w:r>
        <w:rPr>
          <w:sz w:val="20"/>
        </w:rPr>
        <w:t>The DO shall appoint Authorised Representatives who shall be responsible for the day-to-day liaison with the Contractor and the approval of</w:t>
      </w:r>
      <w:r>
        <w:rPr>
          <w:spacing w:val="-4"/>
          <w:sz w:val="20"/>
        </w:rPr>
        <w:t xml:space="preserve"> </w:t>
      </w:r>
      <w:r>
        <w:rPr>
          <w:sz w:val="20"/>
        </w:rPr>
        <w:t>Demands.</w:t>
      </w:r>
    </w:p>
    <w:p w14:paraId="269F28AA" w14:textId="77777777" w:rsidR="009C5029" w:rsidRDefault="009C5029">
      <w:pPr>
        <w:pStyle w:val="BodyText"/>
        <w:spacing w:before="1"/>
      </w:pPr>
    </w:p>
    <w:p w14:paraId="42E7D4C7" w14:textId="3CD84D87" w:rsidR="009C5029" w:rsidRDefault="00D72AC1">
      <w:pPr>
        <w:pStyle w:val="ListParagraph"/>
        <w:numPr>
          <w:ilvl w:val="4"/>
          <w:numId w:val="20"/>
        </w:numPr>
        <w:tabs>
          <w:tab w:val="left" w:pos="1700"/>
          <w:tab w:val="left" w:pos="1701"/>
        </w:tabs>
        <w:ind w:right="1174" w:firstLine="0"/>
        <w:rPr>
          <w:sz w:val="20"/>
        </w:rPr>
      </w:pPr>
      <w:r>
        <w:rPr>
          <w:sz w:val="20"/>
        </w:rPr>
        <w:t>In addition to DEFCON 501 (</w:t>
      </w:r>
      <w:r w:rsidRPr="00541292">
        <w:rPr>
          <w:sz w:val="20"/>
          <w:highlight w:val="yellow"/>
        </w:rPr>
        <w:t>Edn 1</w:t>
      </w:r>
      <w:r w:rsidR="00541292" w:rsidRPr="00541292">
        <w:rPr>
          <w:sz w:val="20"/>
          <w:highlight w:val="yellow"/>
        </w:rPr>
        <w:t>0/21</w:t>
      </w:r>
      <w:r w:rsidRPr="00541292">
        <w:rPr>
          <w:sz w:val="20"/>
          <w:highlight w:val="yellow"/>
        </w:rPr>
        <w:t>)</w:t>
      </w:r>
      <w:r>
        <w:rPr>
          <w:sz w:val="20"/>
        </w:rPr>
        <w:t xml:space="preserve"> – Definitions and Interpretations, a list of</w:t>
      </w:r>
      <w:r>
        <w:rPr>
          <w:spacing w:val="-23"/>
          <w:sz w:val="20"/>
        </w:rPr>
        <w:t xml:space="preserve"> </w:t>
      </w:r>
      <w:r>
        <w:rPr>
          <w:sz w:val="20"/>
        </w:rPr>
        <w:t xml:space="preserve">definitions specific to this Contract can be found at Schedule 1 Appendix </w:t>
      </w:r>
      <w:r w:rsidR="003C0247">
        <w:rPr>
          <w:sz w:val="20"/>
        </w:rPr>
        <w:t>1</w:t>
      </w:r>
      <w:r>
        <w:rPr>
          <w:sz w:val="20"/>
        </w:rPr>
        <w:t xml:space="preserve"> to Annex</w:t>
      </w:r>
      <w:r>
        <w:rPr>
          <w:spacing w:val="-5"/>
          <w:sz w:val="20"/>
        </w:rPr>
        <w:t xml:space="preserve"> </w:t>
      </w:r>
      <w:r>
        <w:rPr>
          <w:sz w:val="20"/>
        </w:rPr>
        <w:t>A.</w:t>
      </w:r>
    </w:p>
    <w:p w14:paraId="52DABA06" w14:textId="77777777" w:rsidR="009C5029" w:rsidRDefault="009C5029">
      <w:pPr>
        <w:pStyle w:val="BodyText"/>
        <w:rPr>
          <w:sz w:val="21"/>
        </w:rPr>
      </w:pPr>
    </w:p>
    <w:p w14:paraId="2C1F48F4" w14:textId="77777777" w:rsidR="009C5029" w:rsidRDefault="00D72AC1">
      <w:pPr>
        <w:pStyle w:val="Heading2"/>
        <w:numPr>
          <w:ilvl w:val="3"/>
          <w:numId w:val="20"/>
        </w:numPr>
        <w:tabs>
          <w:tab w:val="left" w:pos="1700"/>
          <w:tab w:val="left" w:pos="1701"/>
        </w:tabs>
        <w:ind w:hanging="721"/>
      </w:pPr>
      <w:bookmarkStart w:id="23" w:name="_bookmark22"/>
      <w:bookmarkEnd w:id="23"/>
      <w:r>
        <w:t>LANGUAGE OF THE</w:t>
      </w:r>
      <w:r>
        <w:rPr>
          <w:spacing w:val="-2"/>
        </w:rPr>
        <w:t xml:space="preserve"> </w:t>
      </w:r>
      <w:r>
        <w:t>CONTRACT</w:t>
      </w:r>
    </w:p>
    <w:p w14:paraId="473E8B23" w14:textId="77777777" w:rsidR="009C5029" w:rsidRDefault="009C5029">
      <w:pPr>
        <w:pStyle w:val="BodyText"/>
        <w:spacing w:before="8"/>
        <w:rPr>
          <w:b/>
        </w:rPr>
      </w:pPr>
    </w:p>
    <w:p w14:paraId="456C9708" w14:textId="77777777" w:rsidR="009C5029" w:rsidRDefault="00D72AC1">
      <w:pPr>
        <w:pStyle w:val="ListParagraph"/>
        <w:numPr>
          <w:ilvl w:val="4"/>
          <w:numId w:val="20"/>
        </w:numPr>
        <w:tabs>
          <w:tab w:val="left" w:pos="1700"/>
          <w:tab w:val="left" w:pos="1701"/>
        </w:tabs>
        <w:ind w:right="1732" w:firstLine="0"/>
        <w:rPr>
          <w:sz w:val="20"/>
        </w:rPr>
      </w:pPr>
      <w:r>
        <w:rPr>
          <w:sz w:val="20"/>
        </w:rPr>
        <w:t>English shall be the language of the Contract and for all documentation or</w:t>
      </w:r>
      <w:r>
        <w:rPr>
          <w:spacing w:val="-27"/>
          <w:sz w:val="20"/>
        </w:rPr>
        <w:t xml:space="preserve"> </w:t>
      </w:r>
      <w:r>
        <w:rPr>
          <w:sz w:val="20"/>
        </w:rPr>
        <w:t>information required or produced in the course of or in connection with the Contractor's performance of its obligations under the Contract, and all other correspondence. For the avoidance of doubt the Contractor shall be responsible for any translation/interpretation</w:t>
      </w:r>
      <w:r>
        <w:rPr>
          <w:spacing w:val="-6"/>
          <w:sz w:val="20"/>
        </w:rPr>
        <w:t xml:space="preserve"> </w:t>
      </w:r>
      <w:r>
        <w:rPr>
          <w:sz w:val="20"/>
        </w:rPr>
        <w:t>costs.</w:t>
      </w:r>
    </w:p>
    <w:p w14:paraId="71EAD529" w14:textId="77777777" w:rsidR="009C5029" w:rsidRDefault="009C5029">
      <w:pPr>
        <w:pStyle w:val="BodyText"/>
        <w:rPr>
          <w:sz w:val="21"/>
        </w:rPr>
      </w:pPr>
    </w:p>
    <w:p w14:paraId="59007C21" w14:textId="77777777" w:rsidR="009C5029" w:rsidRDefault="00D72AC1">
      <w:pPr>
        <w:pStyle w:val="Heading2"/>
        <w:numPr>
          <w:ilvl w:val="3"/>
          <w:numId w:val="20"/>
        </w:numPr>
        <w:tabs>
          <w:tab w:val="left" w:pos="1700"/>
          <w:tab w:val="left" w:pos="1701"/>
        </w:tabs>
        <w:ind w:hanging="721"/>
      </w:pPr>
      <w:bookmarkStart w:id="24" w:name="_bookmark23"/>
      <w:bookmarkEnd w:id="24"/>
      <w:r>
        <w:t>PURPOSE OF THE</w:t>
      </w:r>
      <w:r>
        <w:rPr>
          <w:spacing w:val="-1"/>
        </w:rPr>
        <w:t xml:space="preserve"> </w:t>
      </w:r>
      <w:r>
        <w:t>CONTRACT</w:t>
      </w:r>
    </w:p>
    <w:p w14:paraId="02A6F01C" w14:textId="77777777" w:rsidR="009C5029" w:rsidRDefault="009C5029">
      <w:pPr>
        <w:pStyle w:val="BodyText"/>
        <w:spacing w:before="11"/>
        <w:rPr>
          <w:b/>
        </w:rPr>
      </w:pPr>
    </w:p>
    <w:p w14:paraId="595607C9" w14:textId="77777777" w:rsidR="009C5029" w:rsidRDefault="00D72AC1">
      <w:pPr>
        <w:pStyle w:val="ListParagraph"/>
        <w:numPr>
          <w:ilvl w:val="4"/>
          <w:numId w:val="20"/>
        </w:numPr>
        <w:tabs>
          <w:tab w:val="left" w:pos="1700"/>
          <w:tab w:val="left" w:pos="1701"/>
        </w:tabs>
        <w:ind w:right="1564" w:firstLine="0"/>
        <w:rPr>
          <w:sz w:val="20"/>
        </w:rPr>
      </w:pPr>
      <w:r>
        <w:rPr>
          <w:sz w:val="20"/>
        </w:rPr>
        <w:t>The purpose of the Contract is for the Provision of Logistic Movement Support to</w:t>
      </w:r>
      <w:r>
        <w:rPr>
          <w:spacing w:val="-26"/>
          <w:sz w:val="20"/>
        </w:rPr>
        <w:t xml:space="preserve"> </w:t>
      </w:r>
      <w:r>
        <w:rPr>
          <w:sz w:val="20"/>
        </w:rPr>
        <w:t>British Forces Cyprus (BFC) as per the Statement of Requirement at Schedule 1 to the</w:t>
      </w:r>
      <w:r>
        <w:rPr>
          <w:spacing w:val="-10"/>
          <w:sz w:val="20"/>
        </w:rPr>
        <w:t xml:space="preserve"> </w:t>
      </w:r>
      <w:r>
        <w:rPr>
          <w:sz w:val="20"/>
        </w:rPr>
        <w:t>Contract.</w:t>
      </w:r>
    </w:p>
    <w:p w14:paraId="54758AE7" w14:textId="77777777" w:rsidR="009C5029" w:rsidRDefault="009C5029">
      <w:pPr>
        <w:pStyle w:val="BodyText"/>
        <w:spacing w:before="8"/>
      </w:pPr>
    </w:p>
    <w:p w14:paraId="3C5EAB71" w14:textId="77777777" w:rsidR="009C5029" w:rsidRDefault="00D72AC1">
      <w:pPr>
        <w:pStyle w:val="Heading2"/>
        <w:numPr>
          <w:ilvl w:val="3"/>
          <w:numId w:val="20"/>
        </w:numPr>
        <w:tabs>
          <w:tab w:val="left" w:pos="1700"/>
          <w:tab w:val="left" w:pos="1701"/>
        </w:tabs>
        <w:ind w:hanging="721"/>
      </w:pPr>
      <w:bookmarkStart w:id="25" w:name="_bookmark24"/>
      <w:bookmarkEnd w:id="25"/>
      <w:r>
        <w:t>CONTRACT</w:t>
      </w:r>
      <w:r>
        <w:rPr>
          <w:spacing w:val="-1"/>
        </w:rPr>
        <w:t xml:space="preserve"> </w:t>
      </w:r>
      <w:r>
        <w:t>DURATION</w:t>
      </w:r>
    </w:p>
    <w:p w14:paraId="16E3DAA1" w14:textId="77777777" w:rsidR="009C5029" w:rsidRDefault="009C5029">
      <w:pPr>
        <w:pStyle w:val="BodyText"/>
        <w:spacing w:before="11"/>
        <w:rPr>
          <w:b/>
        </w:rPr>
      </w:pPr>
    </w:p>
    <w:p w14:paraId="3E471E64" w14:textId="77777777" w:rsidR="009C5029" w:rsidRDefault="00D72AC1">
      <w:pPr>
        <w:pStyle w:val="ListParagraph"/>
        <w:numPr>
          <w:ilvl w:val="4"/>
          <w:numId w:val="20"/>
        </w:numPr>
        <w:tabs>
          <w:tab w:val="left" w:pos="1480"/>
        </w:tabs>
        <w:ind w:right="1811" w:firstLine="0"/>
        <w:rPr>
          <w:sz w:val="20"/>
        </w:rPr>
      </w:pPr>
      <w:r>
        <w:rPr>
          <w:sz w:val="20"/>
        </w:rPr>
        <w:t>The Contract duration shall be five (5) years and shall commence on 1 April 2022, notwithstanding</w:t>
      </w:r>
      <w:r>
        <w:rPr>
          <w:spacing w:val="-6"/>
          <w:sz w:val="20"/>
        </w:rPr>
        <w:t xml:space="preserve"> </w:t>
      </w:r>
      <w:r>
        <w:rPr>
          <w:sz w:val="20"/>
        </w:rPr>
        <w:t>the</w:t>
      </w:r>
      <w:r>
        <w:rPr>
          <w:spacing w:val="-4"/>
          <w:sz w:val="20"/>
        </w:rPr>
        <w:t xml:space="preserve"> </w:t>
      </w:r>
      <w:r>
        <w:rPr>
          <w:sz w:val="20"/>
        </w:rPr>
        <w:t>Authority’s</w:t>
      </w:r>
      <w:r>
        <w:rPr>
          <w:spacing w:val="-4"/>
          <w:sz w:val="20"/>
        </w:rPr>
        <w:t xml:space="preserve"> </w:t>
      </w:r>
      <w:r>
        <w:rPr>
          <w:sz w:val="20"/>
        </w:rPr>
        <w:t>right</w:t>
      </w:r>
      <w:r>
        <w:rPr>
          <w:spacing w:val="-3"/>
          <w:sz w:val="20"/>
        </w:rPr>
        <w:t xml:space="preserve"> </w:t>
      </w:r>
      <w:r>
        <w:rPr>
          <w:sz w:val="20"/>
        </w:rPr>
        <w:t>of</w:t>
      </w:r>
      <w:r>
        <w:rPr>
          <w:spacing w:val="-6"/>
          <w:sz w:val="20"/>
        </w:rPr>
        <w:t xml:space="preserve"> </w:t>
      </w:r>
      <w:r>
        <w:rPr>
          <w:sz w:val="20"/>
        </w:rPr>
        <w:t>early</w:t>
      </w:r>
      <w:r>
        <w:rPr>
          <w:spacing w:val="-4"/>
          <w:sz w:val="20"/>
        </w:rPr>
        <w:t xml:space="preserve"> </w:t>
      </w:r>
      <w:r>
        <w:rPr>
          <w:sz w:val="20"/>
        </w:rPr>
        <w:t>termination</w:t>
      </w:r>
      <w:r>
        <w:rPr>
          <w:spacing w:val="-4"/>
          <w:sz w:val="20"/>
        </w:rPr>
        <w:t xml:space="preserve"> </w:t>
      </w:r>
      <w:r>
        <w:rPr>
          <w:sz w:val="20"/>
        </w:rPr>
        <w:t>under</w:t>
      </w:r>
      <w:r>
        <w:rPr>
          <w:spacing w:val="-4"/>
          <w:sz w:val="20"/>
        </w:rPr>
        <w:t xml:space="preserve"> </w:t>
      </w:r>
      <w:r>
        <w:rPr>
          <w:sz w:val="20"/>
        </w:rPr>
        <w:t>the</w:t>
      </w:r>
      <w:r>
        <w:rPr>
          <w:spacing w:val="-5"/>
          <w:sz w:val="20"/>
        </w:rPr>
        <w:t xml:space="preserve"> </w:t>
      </w:r>
      <w:r>
        <w:rPr>
          <w:sz w:val="20"/>
        </w:rPr>
        <w:t>conditions</w:t>
      </w:r>
      <w:r>
        <w:rPr>
          <w:spacing w:val="-2"/>
          <w:sz w:val="20"/>
        </w:rPr>
        <w:t xml:space="preserve"> </w:t>
      </w:r>
      <w:r>
        <w:rPr>
          <w:spacing w:val="4"/>
          <w:sz w:val="20"/>
        </w:rPr>
        <w:t>of</w:t>
      </w:r>
      <w:r>
        <w:rPr>
          <w:spacing w:val="-5"/>
          <w:sz w:val="20"/>
        </w:rPr>
        <w:t xml:space="preserve"> </w:t>
      </w:r>
      <w:r>
        <w:rPr>
          <w:sz w:val="20"/>
        </w:rPr>
        <w:t>the</w:t>
      </w:r>
      <w:r>
        <w:rPr>
          <w:spacing w:val="-5"/>
          <w:sz w:val="20"/>
        </w:rPr>
        <w:t xml:space="preserve"> </w:t>
      </w:r>
      <w:r>
        <w:rPr>
          <w:sz w:val="20"/>
        </w:rPr>
        <w:t>Contract.</w:t>
      </w:r>
    </w:p>
    <w:p w14:paraId="4965BC3E" w14:textId="77777777" w:rsidR="009C5029" w:rsidRDefault="009C5029">
      <w:pPr>
        <w:pStyle w:val="BodyText"/>
        <w:spacing w:before="1"/>
      </w:pPr>
    </w:p>
    <w:p w14:paraId="5EF36F29" w14:textId="77777777" w:rsidR="009C5029" w:rsidRDefault="00D72AC1">
      <w:pPr>
        <w:pStyle w:val="ListParagraph"/>
        <w:numPr>
          <w:ilvl w:val="4"/>
          <w:numId w:val="20"/>
        </w:numPr>
        <w:tabs>
          <w:tab w:val="left" w:pos="1480"/>
        </w:tabs>
        <w:spacing w:before="1"/>
        <w:ind w:right="1129" w:firstLine="0"/>
        <w:jc w:val="both"/>
        <w:rPr>
          <w:sz w:val="20"/>
        </w:rPr>
      </w:pPr>
      <w:r>
        <w:rPr>
          <w:sz w:val="20"/>
        </w:rPr>
        <w:t>The Authority shall have options to extend the Contract for 2 (two) additional options periods at a time, or any part thereof on the terms and conditions of the Contract existing at the time the option to extend</w:t>
      </w:r>
      <w:r>
        <w:rPr>
          <w:spacing w:val="-3"/>
          <w:sz w:val="20"/>
        </w:rPr>
        <w:t xml:space="preserve"> </w:t>
      </w:r>
      <w:r>
        <w:rPr>
          <w:sz w:val="20"/>
        </w:rPr>
        <w:t>applies</w:t>
      </w:r>
    </w:p>
    <w:p w14:paraId="3BFC7387" w14:textId="77777777" w:rsidR="009C5029" w:rsidRDefault="009C5029">
      <w:pPr>
        <w:pStyle w:val="BodyText"/>
        <w:spacing w:before="10"/>
        <w:rPr>
          <w:sz w:val="19"/>
        </w:rPr>
      </w:pPr>
    </w:p>
    <w:p w14:paraId="5EE8D0A4" w14:textId="77777777" w:rsidR="009C5029" w:rsidRDefault="00D72AC1">
      <w:pPr>
        <w:pStyle w:val="ListParagraph"/>
        <w:numPr>
          <w:ilvl w:val="4"/>
          <w:numId w:val="20"/>
        </w:numPr>
        <w:tabs>
          <w:tab w:val="left" w:pos="1480"/>
        </w:tabs>
        <w:ind w:left="1479"/>
        <w:jc w:val="both"/>
        <w:rPr>
          <w:sz w:val="20"/>
        </w:rPr>
      </w:pPr>
      <w:r>
        <w:rPr>
          <w:sz w:val="20"/>
        </w:rPr>
        <w:t>The options periods will apply as</w:t>
      </w:r>
      <w:r>
        <w:rPr>
          <w:spacing w:val="4"/>
          <w:sz w:val="20"/>
        </w:rPr>
        <w:t xml:space="preserve"> </w:t>
      </w:r>
      <w:r>
        <w:rPr>
          <w:sz w:val="20"/>
        </w:rPr>
        <w:t>follows:</w:t>
      </w:r>
    </w:p>
    <w:p w14:paraId="2499122D" w14:textId="77777777" w:rsidR="009C5029" w:rsidRDefault="009C5029">
      <w:pPr>
        <w:pStyle w:val="BodyText"/>
        <w:spacing w:before="10"/>
        <w:rPr>
          <w:sz w:val="19"/>
        </w:rPr>
      </w:pPr>
    </w:p>
    <w:p w14:paraId="1F5AFFB9" w14:textId="77777777" w:rsidR="009C5029" w:rsidRDefault="00D72AC1">
      <w:pPr>
        <w:pStyle w:val="ListParagraph"/>
        <w:numPr>
          <w:ilvl w:val="0"/>
          <w:numId w:val="19"/>
        </w:numPr>
        <w:tabs>
          <w:tab w:val="left" w:pos="1547"/>
        </w:tabs>
        <w:jc w:val="both"/>
        <w:rPr>
          <w:sz w:val="20"/>
        </w:rPr>
      </w:pPr>
      <w:r>
        <w:rPr>
          <w:sz w:val="20"/>
        </w:rPr>
        <w:t>Option Period 1 will commence on the 1 April 2027 and expire on the 31 March</w:t>
      </w:r>
      <w:r>
        <w:rPr>
          <w:spacing w:val="-31"/>
          <w:sz w:val="20"/>
        </w:rPr>
        <w:t xml:space="preserve"> </w:t>
      </w:r>
      <w:r>
        <w:rPr>
          <w:sz w:val="20"/>
        </w:rPr>
        <w:t>2030;</w:t>
      </w:r>
    </w:p>
    <w:p w14:paraId="0111189A" w14:textId="77777777" w:rsidR="009C5029" w:rsidRDefault="00D72AC1">
      <w:pPr>
        <w:pStyle w:val="ListParagraph"/>
        <w:numPr>
          <w:ilvl w:val="0"/>
          <w:numId w:val="19"/>
        </w:numPr>
        <w:tabs>
          <w:tab w:val="left" w:pos="1547"/>
        </w:tabs>
        <w:spacing w:before="1"/>
        <w:jc w:val="both"/>
        <w:rPr>
          <w:sz w:val="20"/>
        </w:rPr>
      </w:pPr>
      <w:r>
        <w:rPr>
          <w:sz w:val="20"/>
        </w:rPr>
        <w:t>Option Period 2 will commence on the 1 April 2030 and expire on the 31 March</w:t>
      </w:r>
      <w:r>
        <w:rPr>
          <w:spacing w:val="-31"/>
          <w:sz w:val="20"/>
        </w:rPr>
        <w:t xml:space="preserve"> </w:t>
      </w:r>
      <w:r>
        <w:rPr>
          <w:sz w:val="20"/>
        </w:rPr>
        <w:t>2032;</w:t>
      </w:r>
    </w:p>
    <w:p w14:paraId="07E98EDC" w14:textId="77777777" w:rsidR="009C5029" w:rsidRDefault="009C5029">
      <w:pPr>
        <w:jc w:val="both"/>
        <w:rPr>
          <w:sz w:val="20"/>
        </w:rPr>
        <w:sectPr w:rsidR="009C5029">
          <w:pgSz w:w="11910" w:h="16840"/>
          <w:pgMar w:top="1460" w:right="460" w:bottom="920" w:left="460" w:header="1240" w:footer="727" w:gutter="0"/>
          <w:cols w:space="720"/>
        </w:sectPr>
      </w:pPr>
    </w:p>
    <w:p w14:paraId="261A4945" w14:textId="77777777" w:rsidR="009C5029" w:rsidRDefault="00D72AC1">
      <w:pPr>
        <w:pStyle w:val="BodyText"/>
        <w:ind w:left="980" w:right="996"/>
      </w:pPr>
      <w:r>
        <w:lastRenderedPageBreak/>
        <w:t>subject to the Authority exercising the option by giving the Contractor no less than 6 (six) months prior written notice of its desire to extend. Where an option to extend has been exercised by the Authority, this shall be the subject of a formal amendment to Contract. It is emphasised that whilst the Authority has the ability to exercise these options, it is under no obligation to do so.</w:t>
      </w:r>
    </w:p>
    <w:p w14:paraId="597995A6" w14:textId="77777777" w:rsidR="009C5029" w:rsidRDefault="009C5029">
      <w:pPr>
        <w:pStyle w:val="BodyText"/>
        <w:spacing w:before="1"/>
        <w:rPr>
          <w:sz w:val="21"/>
        </w:rPr>
      </w:pPr>
    </w:p>
    <w:p w14:paraId="286EDEA1" w14:textId="77777777" w:rsidR="009C5029" w:rsidRDefault="00D72AC1">
      <w:pPr>
        <w:pStyle w:val="Heading2"/>
        <w:numPr>
          <w:ilvl w:val="3"/>
          <w:numId w:val="20"/>
        </w:numPr>
        <w:tabs>
          <w:tab w:val="left" w:pos="1700"/>
          <w:tab w:val="left" w:pos="1701"/>
        </w:tabs>
        <w:ind w:hanging="721"/>
      </w:pPr>
      <w:bookmarkStart w:id="26" w:name="_bookmark25"/>
      <w:bookmarkEnd w:id="26"/>
      <w:r>
        <w:t>APPLICABILITY OF UK</w:t>
      </w:r>
      <w:r>
        <w:rPr>
          <w:spacing w:val="-3"/>
        </w:rPr>
        <w:t xml:space="preserve"> </w:t>
      </w:r>
      <w:r>
        <w:t>LEGISLATION</w:t>
      </w:r>
    </w:p>
    <w:p w14:paraId="405F9610" w14:textId="77777777" w:rsidR="009C5029" w:rsidRDefault="009C5029">
      <w:pPr>
        <w:pStyle w:val="BodyText"/>
        <w:spacing w:before="8"/>
        <w:rPr>
          <w:b/>
        </w:rPr>
      </w:pPr>
    </w:p>
    <w:p w14:paraId="2E0CB9E8" w14:textId="77777777" w:rsidR="009C5029" w:rsidRDefault="00D72AC1">
      <w:pPr>
        <w:pStyle w:val="ListParagraph"/>
        <w:numPr>
          <w:ilvl w:val="4"/>
          <w:numId w:val="20"/>
        </w:numPr>
        <w:tabs>
          <w:tab w:val="left" w:pos="1480"/>
        </w:tabs>
        <w:ind w:right="1008" w:firstLine="0"/>
        <w:rPr>
          <w:sz w:val="20"/>
        </w:rPr>
      </w:pPr>
      <w:r>
        <w:rPr>
          <w:sz w:val="20"/>
        </w:rPr>
        <w:t>Where this document makes reference to UK legislation and the legislation does not apply in</w:t>
      </w:r>
      <w:r>
        <w:rPr>
          <w:spacing w:val="-31"/>
          <w:sz w:val="20"/>
        </w:rPr>
        <w:t xml:space="preserve"> </w:t>
      </w:r>
      <w:r>
        <w:rPr>
          <w:sz w:val="20"/>
        </w:rPr>
        <w:t>the Sovereign Base Areas, the Contractor shall take it as meaning that he is contracted to operate as if the</w:t>
      </w:r>
      <w:r>
        <w:rPr>
          <w:spacing w:val="-4"/>
          <w:sz w:val="20"/>
        </w:rPr>
        <w:t xml:space="preserve"> </w:t>
      </w:r>
      <w:r>
        <w:rPr>
          <w:sz w:val="20"/>
        </w:rPr>
        <w:t>standards</w:t>
      </w:r>
      <w:r>
        <w:rPr>
          <w:spacing w:val="-1"/>
          <w:sz w:val="20"/>
        </w:rPr>
        <w:t xml:space="preserve"> </w:t>
      </w:r>
      <w:r>
        <w:rPr>
          <w:sz w:val="20"/>
        </w:rPr>
        <w:t>quoted</w:t>
      </w:r>
      <w:r>
        <w:rPr>
          <w:spacing w:val="-3"/>
          <w:sz w:val="20"/>
        </w:rPr>
        <w:t xml:space="preserve"> </w:t>
      </w:r>
      <w:r>
        <w:rPr>
          <w:sz w:val="20"/>
        </w:rPr>
        <w:t>do</w:t>
      </w:r>
      <w:r>
        <w:rPr>
          <w:spacing w:val="-5"/>
          <w:sz w:val="20"/>
        </w:rPr>
        <w:t xml:space="preserve"> </w:t>
      </w:r>
      <w:r>
        <w:rPr>
          <w:sz w:val="20"/>
        </w:rPr>
        <w:t>apply.</w:t>
      </w:r>
      <w:r>
        <w:rPr>
          <w:spacing w:val="-3"/>
          <w:sz w:val="20"/>
        </w:rPr>
        <w:t xml:space="preserve"> </w:t>
      </w:r>
      <w:r>
        <w:rPr>
          <w:sz w:val="20"/>
        </w:rPr>
        <w:t>This</w:t>
      </w:r>
      <w:r>
        <w:rPr>
          <w:spacing w:val="-3"/>
          <w:sz w:val="20"/>
        </w:rPr>
        <w:t xml:space="preserve"> </w:t>
      </w:r>
      <w:r>
        <w:rPr>
          <w:sz w:val="20"/>
        </w:rPr>
        <w:t>is</w:t>
      </w:r>
      <w:r>
        <w:rPr>
          <w:spacing w:val="-3"/>
          <w:sz w:val="20"/>
        </w:rPr>
        <w:t xml:space="preserve"> </w:t>
      </w:r>
      <w:r>
        <w:rPr>
          <w:sz w:val="20"/>
        </w:rPr>
        <w:t>subject</w:t>
      </w:r>
      <w:r>
        <w:rPr>
          <w:spacing w:val="-4"/>
          <w:sz w:val="20"/>
        </w:rPr>
        <w:t xml:space="preserve"> </w:t>
      </w:r>
      <w:r>
        <w:rPr>
          <w:sz w:val="20"/>
        </w:rPr>
        <w:t>to</w:t>
      </w:r>
      <w:r>
        <w:rPr>
          <w:spacing w:val="-1"/>
          <w:sz w:val="20"/>
        </w:rPr>
        <w:t xml:space="preserve"> </w:t>
      </w:r>
      <w:r>
        <w:rPr>
          <w:sz w:val="20"/>
        </w:rPr>
        <w:t>Contractor’s</w:t>
      </w:r>
      <w:r>
        <w:rPr>
          <w:spacing w:val="-3"/>
          <w:sz w:val="20"/>
        </w:rPr>
        <w:t xml:space="preserve"> </w:t>
      </w:r>
      <w:r>
        <w:rPr>
          <w:sz w:val="20"/>
        </w:rPr>
        <w:t>personnel</w:t>
      </w:r>
      <w:r>
        <w:rPr>
          <w:spacing w:val="-5"/>
          <w:sz w:val="20"/>
        </w:rPr>
        <w:t xml:space="preserve"> </w:t>
      </w:r>
      <w:r>
        <w:rPr>
          <w:sz w:val="20"/>
        </w:rPr>
        <w:t>complying</w:t>
      </w:r>
      <w:r>
        <w:rPr>
          <w:spacing w:val="-4"/>
          <w:sz w:val="20"/>
        </w:rPr>
        <w:t xml:space="preserve"> </w:t>
      </w:r>
      <w:r>
        <w:rPr>
          <w:sz w:val="20"/>
        </w:rPr>
        <w:t>with</w:t>
      </w:r>
      <w:r>
        <w:rPr>
          <w:spacing w:val="-3"/>
          <w:sz w:val="20"/>
        </w:rPr>
        <w:t xml:space="preserve"> </w:t>
      </w:r>
      <w:r>
        <w:rPr>
          <w:sz w:val="20"/>
        </w:rPr>
        <w:t>local</w:t>
      </w:r>
      <w:r>
        <w:rPr>
          <w:spacing w:val="-3"/>
          <w:sz w:val="20"/>
        </w:rPr>
        <w:t xml:space="preserve"> </w:t>
      </w:r>
      <w:r>
        <w:rPr>
          <w:sz w:val="20"/>
        </w:rPr>
        <w:t>laws.</w:t>
      </w:r>
    </w:p>
    <w:p w14:paraId="3944C7CF" w14:textId="77777777" w:rsidR="009C5029" w:rsidRDefault="009C5029">
      <w:pPr>
        <w:pStyle w:val="BodyText"/>
        <w:spacing w:before="1"/>
      </w:pPr>
    </w:p>
    <w:p w14:paraId="1EB21177" w14:textId="77777777" w:rsidR="009C5029" w:rsidRDefault="00D72AC1">
      <w:pPr>
        <w:pStyle w:val="ListParagraph"/>
        <w:numPr>
          <w:ilvl w:val="4"/>
          <w:numId w:val="20"/>
        </w:numPr>
        <w:tabs>
          <w:tab w:val="left" w:pos="1480"/>
        </w:tabs>
        <w:spacing w:before="1"/>
        <w:ind w:right="1345" w:firstLine="0"/>
        <w:rPr>
          <w:sz w:val="20"/>
        </w:rPr>
      </w:pPr>
      <w:r>
        <w:rPr>
          <w:sz w:val="20"/>
        </w:rPr>
        <w:t>It is the responsibility of the Contractor to ensure that the activities under the Contract do not breach any local</w:t>
      </w:r>
      <w:r>
        <w:rPr>
          <w:spacing w:val="-2"/>
          <w:sz w:val="20"/>
        </w:rPr>
        <w:t xml:space="preserve"> </w:t>
      </w:r>
      <w:r>
        <w:rPr>
          <w:sz w:val="20"/>
        </w:rPr>
        <w:t>laws.</w:t>
      </w:r>
    </w:p>
    <w:p w14:paraId="3054BDBA" w14:textId="77777777" w:rsidR="009C5029" w:rsidRDefault="009C5029">
      <w:pPr>
        <w:pStyle w:val="BodyText"/>
        <w:spacing w:before="10"/>
        <w:rPr>
          <w:sz w:val="19"/>
        </w:rPr>
      </w:pPr>
    </w:p>
    <w:p w14:paraId="3DFF4497" w14:textId="77777777" w:rsidR="009C5029" w:rsidRDefault="00D72AC1">
      <w:pPr>
        <w:pStyle w:val="ListParagraph"/>
        <w:numPr>
          <w:ilvl w:val="4"/>
          <w:numId w:val="20"/>
        </w:numPr>
        <w:tabs>
          <w:tab w:val="left" w:pos="1480"/>
        </w:tabs>
        <w:ind w:right="1253" w:firstLine="0"/>
        <w:rPr>
          <w:sz w:val="20"/>
        </w:rPr>
      </w:pPr>
      <w:r>
        <w:rPr>
          <w:sz w:val="20"/>
        </w:rPr>
        <w:t>The Contractor is to indemnify the Authority against any liability caused by the activities of</w:t>
      </w:r>
      <w:r>
        <w:rPr>
          <w:spacing w:val="-29"/>
          <w:sz w:val="20"/>
        </w:rPr>
        <w:t xml:space="preserve"> </w:t>
      </w:r>
      <w:r>
        <w:rPr>
          <w:sz w:val="20"/>
        </w:rPr>
        <w:t>the Contractors personnel breaching local</w:t>
      </w:r>
      <w:r>
        <w:rPr>
          <w:spacing w:val="-3"/>
          <w:sz w:val="20"/>
        </w:rPr>
        <w:t xml:space="preserve"> </w:t>
      </w:r>
      <w:r>
        <w:rPr>
          <w:sz w:val="20"/>
        </w:rPr>
        <w:t>laws.</w:t>
      </w:r>
    </w:p>
    <w:p w14:paraId="04F71B4B" w14:textId="77777777" w:rsidR="009C5029" w:rsidRDefault="009C5029">
      <w:pPr>
        <w:pStyle w:val="BodyText"/>
        <w:spacing w:before="11"/>
      </w:pPr>
    </w:p>
    <w:p w14:paraId="16DEB5D6" w14:textId="77777777" w:rsidR="009C5029" w:rsidRDefault="00D72AC1">
      <w:pPr>
        <w:pStyle w:val="Heading2"/>
        <w:numPr>
          <w:ilvl w:val="3"/>
          <w:numId w:val="20"/>
        </w:numPr>
        <w:tabs>
          <w:tab w:val="left" w:pos="1700"/>
          <w:tab w:val="left" w:pos="1701"/>
        </w:tabs>
        <w:ind w:hanging="721"/>
      </w:pPr>
      <w:bookmarkStart w:id="27" w:name="_bookmark26"/>
      <w:bookmarkEnd w:id="27"/>
      <w:r>
        <w:t>INDUSTRIAL</w:t>
      </w:r>
      <w:r>
        <w:rPr>
          <w:spacing w:val="-1"/>
        </w:rPr>
        <w:t xml:space="preserve"> </w:t>
      </w:r>
      <w:r>
        <w:t>DISPUTES</w:t>
      </w:r>
    </w:p>
    <w:p w14:paraId="78F27EF2" w14:textId="77777777" w:rsidR="009C5029" w:rsidRDefault="009C5029">
      <w:pPr>
        <w:pStyle w:val="BodyText"/>
        <w:spacing w:before="11"/>
        <w:rPr>
          <w:b/>
        </w:rPr>
      </w:pPr>
    </w:p>
    <w:p w14:paraId="09FD1090" w14:textId="77777777" w:rsidR="009C5029" w:rsidRDefault="00D72AC1">
      <w:pPr>
        <w:pStyle w:val="ListParagraph"/>
        <w:numPr>
          <w:ilvl w:val="4"/>
          <w:numId w:val="20"/>
        </w:numPr>
        <w:tabs>
          <w:tab w:val="left" w:pos="1480"/>
        </w:tabs>
        <w:ind w:right="1594" w:firstLine="0"/>
        <w:rPr>
          <w:sz w:val="20"/>
        </w:rPr>
      </w:pPr>
      <w:r>
        <w:rPr>
          <w:sz w:val="20"/>
        </w:rPr>
        <w:t>The Contractor shall immediately notify the Authority of any industrial dispute or any</w:t>
      </w:r>
      <w:r>
        <w:rPr>
          <w:spacing w:val="-23"/>
          <w:sz w:val="20"/>
        </w:rPr>
        <w:t xml:space="preserve"> </w:t>
      </w:r>
      <w:r>
        <w:rPr>
          <w:sz w:val="20"/>
        </w:rPr>
        <w:t>other inconvenience, which may affect the level of Service provided under the</w:t>
      </w:r>
      <w:r>
        <w:rPr>
          <w:spacing w:val="-6"/>
          <w:sz w:val="20"/>
        </w:rPr>
        <w:t xml:space="preserve"> </w:t>
      </w:r>
      <w:r>
        <w:rPr>
          <w:sz w:val="20"/>
        </w:rPr>
        <w:t>Contract.</w:t>
      </w:r>
    </w:p>
    <w:p w14:paraId="4C712786" w14:textId="77777777" w:rsidR="009C5029" w:rsidRDefault="009C5029">
      <w:pPr>
        <w:pStyle w:val="BodyText"/>
        <w:spacing w:before="10"/>
        <w:rPr>
          <w:sz w:val="19"/>
        </w:rPr>
      </w:pPr>
    </w:p>
    <w:p w14:paraId="2C0616E6" w14:textId="77777777" w:rsidR="009C5029" w:rsidRDefault="00D72AC1">
      <w:pPr>
        <w:pStyle w:val="ListParagraph"/>
        <w:numPr>
          <w:ilvl w:val="4"/>
          <w:numId w:val="20"/>
        </w:numPr>
        <w:tabs>
          <w:tab w:val="left" w:pos="1535"/>
        </w:tabs>
        <w:ind w:right="1115" w:firstLine="0"/>
        <w:rPr>
          <w:sz w:val="20"/>
        </w:rPr>
      </w:pPr>
      <w:r>
        <w:rPr>
          <w:sz w:val="20"/>
        </w:rPr>
        <w:t>The Contractor shall keep the DO informed of any industrial relations problems likely to affect the performance of the Contract, and must take all reasonable steps, and demonstrate that he has done so, to avoid industrial disputes or stoppages involving staff employed on the Contract. Notification under this condition shall not release the Contractor from any of his obligations under</w:t>
      </w:r>
      <w:r>
        <w:rPr>
          <w:spacing w:val="-27"/>
          <w:sz w:val="20"/>
        </w:rPr>
        <w:t xml:space="preserve"> </w:t>
      </w:r>
      <w:r>
        <w:rPr>
          <w:sz w:val="20"/>
        </w:rPr>
        <w:t>the Contract.</w:t>
      </w:r>
    </w:p>
    <w:p w14:paraId="00A93985" w14:textId="77777777" w:rsidR="009C5029" w:rsidRDefault="009C5029">
      <w:pPr>
        <w:pStyle w:val="BodyText"/>
        <w:spacing w:before="10"/>
      </w:pPr>
    </w:p>
    <w:p w14:paraId="77104D20" w14:textId="77777777" w:rsidR="009C5029" w:rsidRDefault="00D72AC1">
      <w:pPr>
        <w:pStyle w:val="Heading2"/>
        <w:numPr>
          <w:ilvl w:val="1"/>
          <w:numId w:val="18"/>
        </w:numPr>
        <w:tabs>
          <w:tab w:val="left" w:pos="1700"/>
          <w:tab w:val="left" w:pos="1701"/>
        </w:tabs>
        <w:ind w:hanging="721"/>
      </w:pPr>
      <w:bookmarkStart w:id="28" w:name="_bookmark27"/>
      <w:bookmarkEnd w:id="28"/>
      <w:r>
        <w:t>INSURANCE</w:t>
      </w:r>
    </w:p>
    <w:p w14:paraId="476BAC1A" w14:textId="77777777" w:rsidR="009C5029" w:rsidRDefault="009C5029">
      <w:pPr>
        <w:pStyle w:val="BodyText"/>
        <w:spacing w:before="10"/>
        <w:rPr>
          <w:b/>
        </w:rPr>
      </w:pPr>
    </w:p>
    <w:p w14:paraId="08B640FC" w14:textId="77777777" w:rsidR="009C5029" w:rsidRDefault="00D72AC1">
      <w:pPr>
        <w:pStyle w:val="ListParagraph"/>
        <w:numPr>
          <w:ilvl w:val="2"/>
          <w:numId w:val="18"/>
        </w:numPr>
        <w:tabs>
          <w:tab w:val="left" w:pos="1700"/>
          <w:tab w:val="left" w:pos="1701"/>
        </w:tabs>
        <w:ind w:right="1006" w:firstLine="0"/>
        <w:rPr>
          <w:sz w:val="20"/>
        </w:rPr>
      </w:pPr>
      <w:r>
        <w:rPr>
          <w:sz w:val="20"/>
        </w:rPr>
        <w:t>The Contractor shall effect and maintain (or procure the maintenance of) with a reputable insurer of good financial standing for the duration of the Contract and any period beyond the expiry of the Contract during which an order placed under this Contract takes effect, the insurances specified</w:t>
      </w:r>
      <w:r>
        <w:rPr>
          <w:spacing w:val="-30"/>
          <w:sz w:val="20"/>
        </w:rPr>
        <w:t xml:space="preserve"> </w:t>
      </w:r>
      <w:r>
        <w:rPr>
          <w:sz w:val="20"/>
        </w:rPr>
        <w:t>in Condition 1.8 (the Required Insurances). These insurances must be effective in each case not later than the date on which the relevant risk</w:t>
      </w:r>
      <w:r>
        <w:rPr>
          <w:spacing w:val="5"/>
          <w:sz w:val="20"/>
        </w:rPr>
        <w:t xml:space="preserve"> </w:t>
      </w:r>
      <w:r>
        <w:rPr>
          <w:sz w:val="20"/>
        </w:rPr>
        <w:t>commences.</w:t>
      </w:r>
    </w:p>
    <w:p w14:paraId="52E7A75D" w14:textId="77777777" w:rsidR="009C5029" w:rsidRDefault="009C5029">
      <w:pPr>
        <w:pStyle w:val="BodyText"/>
        <w:spacing w:before="1"/>
      </w:pPr>
    </w:p>
    <w:p w14:paraId="1C0C6DE2" w14:textId="77777777" w:rsidR="009C5029" w:rsidRDefault="00D72AC1">
      <w:pPr>
        <w:pStyle w:val="ListParagraph"/>
        <w:numPr>
          <w:ilvl w:val="2"/>
          <w:numId w:val="18"/>
        </w:numPr>
        <w:tabs>
          <w:tab w:val="left" w:pos="1700"/>
          <w:tab w:val="left" w:pos="1701"/>
        </w:tabs>
        <w:ind w:left="1700" w:hanging="721"/>
        <w:rPr>
          <w:sz w:val="20"/>
        </w:rPr>
      </w:pPr>
      <w:r>
        <w:rPr>
          <w:sz w:val="20"/>
        </w:rPr>
        <w:t>The Required Insurances</w:t>
      </w:r>
      <w:r>
        <w:rPr>
          <w:spacing w:val="-3"/>
          <w:sz w:val="20"/>
        </w:rPr>
        <w:t xml:space="preserve"> </w:t>
      </w:r>
      <w:r>
        <w:rPr>
          <w:sz w:val="20"/>
        </w:rPr>
        <w:t>shall:</w:t>
      </w:r>
    </w:p>
    <w:p w14:paraId="23E03B70" w14:textId="77777777" w:rsidR="009C5029" w:rsidRDefault="009C5029">
      <w:pPr>
        <w:pStyle w:val="BodyText"/>
        <w:spacing w:before="1"/>
      </w:pPr>
    </w:p>
    <w:p w14:paraId="6C550456" w14:textId="77777777" w:rsidR="009C5029" w:rsidRDefault="00D72AC1">
      <w:pPr>
        <w:pStyle w:val="ListParagraph"/>
        <w:numPr>
          <w:ilvl w:val="3"/>
          <w:numId w:val="18"/>
        </w:numPr>
        <w:tabs>
          <w:tab w:val="left" w:pos="2421"/>
        </w:tabs>
        <w:ind w:right="1142" w:firstLine="55"/>
        <w:jc w:val="both"/>
        <w:rPr>
          <w:sz w:val="20"/>
        </w:rPr>
      </w:pPr>
      <w:r>
        <w:rPr>
          <w:sz w:val="20"/>
        </w:rPr>
        <w:t>be for such amounts and cover such risks as a prudent person performing the same obligations as those of the Contractor under the Contract would insure (or such amount as</w:t>
      </w:r>
      <w:r>
        <w:rPr>
          <w:spacing w:val="-30"/>
          <w:sz w:val="20"/>
        </w:rPr>
        <w:t xml:space="preserve"> </w:t>
      </w:r>
      <w:r>
        <w:rPr>
          <w:sz w:val="20"/>
        </w:rPr>
        <w:t>the Authority may from time to time reasonably require), and shall include, but shall not be limited to:</w:t>
      </w:r>
    </w:p>
    <w:p w14:paraId="1494507B" w14:textId="77777777" w:rsidR="009C5029" w:rsidRDefault="00D72AC1">
      <w:pPr>
        <w:pStyle w:val="ListParagraph"/>
        <w:numPr>
          <w:ilvl w:val="4"/>
          <w:numId w:val="18"/>
        </w:numPr>
        <w:tabs>
          <w:tab w:val="left" w:pos="3107"/>
          <w:tab w:val="left" w:pos="3108"/>
        </w:tabs>
        <w:ind w:right="1249"/>
        <w:rPr>
          <w:sz w:val="20"/>
        </w:rPr>
      </w:pPr>
      <w:r>
        <w:rPr>
          <w:sz w:val="20"/>
        </w:rPr>
        <w:t>employers’</w:t>
      </w:r>
      <w:r>
        <w:rPr>
          <w:spacing w:val="-4"/>
          <w:sz w:val="20"/>
        </w:rPr>
        <w:t xml:space="preserve"> </w:t>
      </w:r>
      <w:r>
        <w:rPr>
          <w:sz w:val="20"/>
        </w:rPr>
        <w:t>liability</w:t>
      </w:r>
      <w:r>
        <w:rPr>
          <w:spacing w:val="-4"/>
          <w:sz w:val="20"/>
        </w:rPr>
        <w:t xml:space="preserve"> </w:t>
      </w:r>
      <w:r>
        <w:rPr>
          <w:sz w:val="20"/>
        </w:rPr>
        <w:t>insurance,</w:t>
      </w:r>
      <w:r>
        <w:rPr>
          <w:spacing w:val="-6"/>
          <w:sz w:val="20"/>
        </w:rPr>
        <w:t xml:space="preserve"> </w:t>
      </w:r>
      <w:r>
        <w:rPr>
          <w:sz w:val="20"/>
        </w:rPr>
        <w:t>subject</w:t>
      </w:r>
      <w:r>
        <w:rPr>
          <w:spacing w:val="-5"/>
          <w:sz w:val="20"/>
        </w:rPr>
        <w:t xml:space="preserve"> </w:t>
      </w:r>
      <w:r>
        <w:rPr>
          <w:sz w:val="20"/>
        </w:rPr>
        <w:t>to</w:t>
      </w:r>
      <w:r>
        <w:rPr>
          <w:spacing w:val="-3"/>
          <w:sz w:val="20"/>
        </w:rPr>
        <w:t xml:space="preserve"> </w:t>
      </w:r>
      <w:r>
        <w:rPr>
          <w:sz w:val="20"/>
        </w:rPr>
        <w:t>a</w:t>
      </w:r>
      <w:r>
        <w:rPr>
          <w:spacing w:val="-3"/>
          <w:sz w:val="20"/>
        </w:rPr>
        <w:t xml:space="preserve"> </w:t>
      </w:r>
      <w:r>
        <w:rPr>
          <w:sz w:val="20"/>
        </w:rPr>
        <w:t>limit</w:t>
      </w:r>
      <w:r>
        <w:rPr>
          <w:spacing w:val="-3"/>
          <w:sz w:val="20"/>
        </w:rPr>
        <w:t xml:space="preserve"> </w:t>
      </w:r>
      <w:r>
        <w:rPr>
          <w:sz w:val="20"/>
        </w:rPr>
        <w:t>of</w:t>
      </w:r>
      <w:r>
        <w:rPr>
          <w:spacing w:val="-6"/>
          <w:sz w:val="20"/>
        </w:rPr>
        <w:t xml:space="preserve"> </w:t>
      </w:r>
      <w:r>
        <w:rPr>
          <w:sz w:val="20"/>
        </w:rPr>
        <w:t>indemnity</w:t>
      </w:r>
      <w:r>
        <w:rPr>
          <w:spacing w:val="-2"/>
          <w:sz w:val="20"/>
        </w:rPr>
        <w:t xml:space="preserve"> </w:t>
      </w:r>
      <w:r>
        <w:rPr>
          <w:sz w:val="20"/>
        </w:rPr>
        <w:t>of</w:t>
      </w:r>
      <w:r>
        <w:rPr>
          <w:spacing w:val="-6"/>
          <w:sz w:val="20"/>
        </w:rPr>
        <w:t xml:space="preserve"> </w:t>
      </w:r>
      <w:r>
        <w:rPr>
          <w:sz w:val="20"/>
        </w:rPr>
        <w:t>not</w:t>
      </w:r>
      <w:r>
        <w:rPr>
          <w:spacing w:val="-6"/>
          <w:sz w:val="20"/>
        </w:rPr>
        <w:t xml:space="preserve"> </w:t>
      </w:r>
      <w:r>
        <w:rPr>
          <w:sz w:val="20"/>
        </w:rPr>
        <w:t>less</w:t>
      </w:r>
      <w:r>
        <w:rPr>
          <w:spacing w:val="-4"/>
          <w:sz w:val="20"/>
        </w:rPr>
        <w:t xml:space="preserve"> </w:t>
      </w:r>
      <w:r>
        <w:rPr>
          <w:sz w:val="20"/>
        </w:rPr>
        <w:t>than the statutory minimum</w:t>
      </w:r>
      <w:r>
        <w:rPr>
          <w:spacing w:val="-3"/>
          <w:sz w:val="20"/>
        </w:rPr>
        <w:t xml:space="preserve"> </w:t>
      </w:r>
      <w:r>
        <w:rPr>
          <w:sz w:val="20"/>
        </w:rPr>
        <w:t>amount;</w:t>
      </w:r>
    </w:p>
    <w:p w14:paraId="18E02E44" w14:textId="77777777" w:rsidR="009C5029" w:rsidRDefault="009C5029">
      <w:pPr>
        <w:pStyle w:val="BodyText"/>
        <w:spacing w:before="9"/>
        <w:rPr>
          <w:sz w:val="19"/>
        </w:rPr>
      </w:pPr>
    </w:p>
    <w:p w14:paraId="6B5BA74A" w14:textId="77777777" w:rsidR="009C5029" w:rsidRDefault="00D72AC1">
      <w:pPr>
        <w:pStyle w:val="ListParagraph"/>
        <w:numPr>
          <w:ilvl w:val="4"/>
          <w:numId w:val="18"/>
        </w:numPr>
        <w:tabs>
          <w:tab w:val="left" w:pos="3107"/>
          <w:tab w:val="left" w:pos="3108"/>
        </w:tabs>
        <w:ind w:right="1023"/>
        <w:rPr>
          <w:sz w:val="20"/>
        </w:rPr>
      </w:pPr>
      <w:r>
        <w:rPr>
          <w:sz w:val="20"/>
        </w:rPr>
        <w:t>third party public and products liability insurance, subject to a limit of indemnity of not less than £10,000,000 (or Euro equivalent) for any one occurrence (and in the annual aggregate for products liability and sudden</w:t>
      </w:r>
      <w:r>
        <w:rPr>
          <w:spacing w:val="-19"/>
          <w:sz w:val="20"/>
        </w:rPr>
        <w:t xml:space="preserve"> </w:t>
      </w:r>
      <w:r>
        <w:rPr>
          <w:sz w:val="20"/>
        </w:rPr>
        <w:t>and accidental</w:t>
      </w:r>
      <w:r>
        <w:rPr>
          <w:spacing w:val="-1"/>
          <w:sz w:val="20"/>
        </w:rPr>
        <w:t xml:space="preserve"> </w:t>
      </w:r>
      <w:r>
        <w:rPr>
          <w:sz w:val="20"/>
        </w:rPr>
        <w:t>pollution);</w:t>
      </w:r>
    </w:p>
    <w:p w14:paraId="362DB1C0" w14:textId="77777777" w:rsidR="009C5029" w:rsidRDefault="009C5029">
      <w:pPr>
        <w:pStyle w:val="BodyText"/>
        <w:spacing w:before="3"/>
      </w:pPr>
    </w:p>
    <w:p w14:paraId="1208F3EF" w14:textId="77777777" w:rsidR="009C5029" w:rsidRDefault="00D72AC1">
      <w:pPr>
        <w:pStyle w:val="ListParagraph"/>
        <w:numPr>
          <w:ilvl w:val="4"/>
          <w:numId w:val="18"/>
        </w:numPr>
        <w:tabs>
          <w:tab w:val="left" w:pos="3107"/>
          <w:tab w:val="left" w:pos="3108"/>
        </w:tabs>
        <w:spacing w:line="229" w:lineRule="exact"/>
        <w:ind w:hanging="666"/>
        <w:rPr>
          <w:sz w:val="20"/>
        </w:rPr>
      </w:pPr>
      <w:r>
        <w:rPr>
          <w:sz w:val="20"/>
        </w:rPr>
        <w:t>airside liability insurance, subject to a limit of indemnity of not less</w:t>
      </w:r>
      <w:r>
        <w:rPr>
          <w:spacing w:val="-8"/>
          <w:sz w:val="20"/>
        </w:rPr>
        <w:t xml:space="preserve"> </w:t>
      </w:r>
      <w:r>
        <w:rPr>
          <w:sz w:val="20"/>
        </w:rPr>
        <w:t>than</w:t>
      </w:r>
    </w:p>
    <w:p w14:paraId="7C82E1DA" w14:textId="77777777" w:rsidR="009C5029" w:rsidRDefault="00D72AC1">
      <w:pPr>
        <w:pStyle w:val="BodyText"/>
        <w:spacing w:line="229" w:lineRule="exact"/>
        <w:ind w:left="3107"/>
      </w:pPr>
      <w:r>
        <w:t>£50,000,000 (or Euro equivalent) for any one occurrence;</w:t>
      </w:r>
    </w:p>
    <w:p w14:paraId="441F53B8" w14:textId="77777777" w:rsidR="009C5029" w:rsidRDefault="009C5029">
      <w:pPr>
        <w:pStyle w:val="BodyText"/>
        <w:spacing w:before="1"/>
      </w:pPr>
    </w:p>
    <w:p w14:paraId="00DB8680" w14:textId="77777777" w:rsidR="009C5029" w:rsidRDefault="00D72AC1">
      <w:pPr>
        <w:pStyle w:val="ListParagraph"/>
        <w:numPr>
          <w:ilvl w:val="4"/>
          <w:numId w:val="18"/>
        </w:numPr>
        <w:tabs>
          <w:tab w:val="left" w:pos="2998"/>
          <w:tab w:val="left" w:pos="2999"/>
        </w:tabs>
        <w:ind w:left="2682" w:right="1309" w:hanging="262"/>
        <w:rPr>
          <w:sz w:val="20"/>
        </w:rPr>
      </w:pPr>
      <w:r>
        <w:rPr>
          <w:sz w:val="20"/>
        </w:rPr>
        <w:t>motor third party liability insurance, subject to a limit of indemnity of not less than the statutory minimum</w:t>
      </w:r>
      <w:r>
        <w:rPr>
          <w:spacing w:val="1"/>
          <w:sz w:val="20"/>
        </w:rPr>
        <w:t xml:space="preserve"> </w:t>
      </w:r>
      <w:r>
        <w:rPr>
          <w:sz w:val="20"/>
        </w:rPr>
        <w:t>amount;</w:t>
      </w:r>
    </w:p>
    <w:p w14:paraId="00C38903" w14:textId="77777777" w:rsidR="009C5029" w:rsidRDefault="009C5029">
      <w:pPr>
        <w:pStyle w:val="BodyText"/>
        <w:spacing w:before="10"/>
        <w:rPr>
          <w:sz w:val="19"/>
        </w:rPr>
      </w:pPr>
    </w:p>
    <w:p w14:paraId="686BE785" w14:textId="77777777" w:rsidR="009C5029" w:rsidRDefault="00D72AC1">
      <w:pPr>
        <w:pStyle w:val="ListParagraph"/>
        <w:numPr>
          <w:ilvl w:val="4"/>
          <w:numId w:val="18"/>
        </w:numPr>
        <w:tabs>
          <w:tab w:val="left" w:pos="3107"/>
          <w:tab w:val="left" w:pos="3108"/>
        </w:tabs>
        <w:ind w:right="1037"/>
        <w:rPr>
          <w:sz w:val="20"/>
        </w:rPr>
      </w:pPr>
      <w:r>
        <w:rPr>
          <w:sz w:val="20"/>
        </w:rPr>
        <w:t>errors and omissions insurance (professional indemnity insurance), subject</w:t>
      </w:r>
      <w:r>
        <w:rPr>
          <w:spacing w:val="-27"/>
          <w:sz w:val="20"/>
        </w:rPr>
        <w:t xml:space="preserve"> </w:t>
      </w:r>
      <w:r>
        <w:rPr>
          <w:sz w:val="20"/>
        </w:rPr>
        <w:t>to a limit of indemnity of not less than £5,000,000 (or Euro equivalent) for any one occurrence and in the annual aggregate (and taken out annually for a period of 6 years after the expiry or termination of the</w:t>
      </w:r>
      <w:r>
        <w:rPr>
          <w:spacing w:val="-9"/>
          <w:sz w:val="20"/>
        </w:rPr>
        <w:t xml:space="preserve"> </w:t>
      </w:r>
      <w:r>
        <w:rPr>
          <w:sz w:val="20"/>
        </w:rPr>
        <w:t>Contract);</w:t>
      </w:r>
    </w:p>
    <w:p w14:paraId="0E9DBDD5" w14:textId="77777777" w:rsidR="009C5029" w:rsidRDefault="009C5029">
      <w:pPr>
        <w:rPr>
          <w:sz w:val="20"/>
        </w:rPr>
        <w:sectPr w:rsidR="009C5029">
          <w:pgSz w:w="11910" w:h="16840"/>
          <w:pgMar w:top="1460" w:right="460" w:bottom="920" w:left="460" w:header="1240" w:footer="727" w:gutter="0"/>
          <w:cols w:space="720"/>
        </w:sectPr>
      </w:pPr>
    </w:p>
    <w:p w14:paraId="54885DCF" w14:textId="77777777" w:rsidR="009C5029" w:rsidRDefault="009C5029">
      <w:pPr>
        <w:pStyle w:val="BodyText"/>
        <w:rPr>
          <w:sz w:val="12"/>
        </w:rPr>
      </w:pPr>
    </w:p>
    <w:p w14:paraId="0E83A857" w14:textId="77777777" w:rsidR="009C5029" w:rsidRDefault="00D72AC1">
      <w:pPr>
        <w:pStyle w:val="ListParagraph"/>
        <w:numPr>
          <w:ilvl w:val="4"/>
          <w:numId w:val="18"/>
        </w:numPr>
        <w:tabs>
          <w:tab w:val="left" w:pos="3140"/>
          <w:tab w:val="left" w:pos="3141"/>
        </w:tabs>
        <w:spacing w:before="93"/>
        <w:ind w:left="3141" w:hanging="721"/>
        <w:rPr>
          <w:sz w:val="20"/>
        </w:rPr>
      </w:pPr>
      <w:r>
        <w:rPr>
          <w:sz w:val="20"/>
        </w:rPr>
        <w:t>freight liability insurance, subject to limits of indemnity of not less</w:t>
      </w:r>
      <w:r>
        <w:rPr>
          <w:spacing w:val="-10"/>
          <w:sz w:val="20"/>
        </w:rPr>
        <w:t xml:space="preserve"> </w:t>
      </w:r>
      <w:r>
        <w:rPr>
          <w:sz w:val="20"/>
        </w:rPr>
        <w:t>than:</w:t>
      </w:r>
    </w:p>
    <w:p w14:paraId="6BDDD8C9" w14:textId="77777777" w:rsidR="009C5029" w:rsidRDefault="009C5029">
      <w:pPr>
        <w:pStyle w:val="BodyText"/>
        <w:spacing w:before="1"/>
      </w:pPr>
    </w:p>
    <w:p w14:paraId="38D2864A" w14:textId="77777777" w:rsidR="009C5029" w:rsidRDefault="00D72AC1">
      <w:pPr>
        <w:pStyle w:val="ListParagraph"/>
        <w:numPr>
          <w:ilvl w:val="5"/>
          <w:numId w:val="18"/>
        </w:numPr>
        <w:tabs>
          <w:tab w:val="left" w:pos="3374"/>
        </w:tabs>
        <w:rPr>
          <w:sz w:val="20"/>
        </w:rPr>
      </w:pPr>
      <w:r>
        <w:rPr>
          <w:sz w:val="20"/>
        </w:rPr>
        <w:t>£10,000,000 (or Euro equivalent) for any one location;</w:t>
      </w:r>
      <w:r>
        <w:rPr>
          <w:spacing w:val="-4"/>
          <w:sz w:val="20"/>
        </w:rPr>
        <w:t xml:space="preserve"> </w:t>
      </w:r>
      <w:r>
        <w:rPr>
          <w:sz w:val="20"/>
        </w:rPr>
        <w:t>and</w:t>
      </w:r>
    </w:p>
    <w:p w14:paraId="7F7694AE" w14:textId="77777777" w:rsidR="009C5029" w:rsidRDefault="00D72AC1">
      <w:pPr>
        <w:pStyle w:val="ListParagraph"/>
        <w:numPr>
          <w:ilvl w:val="5"/>
          <w:numId w:val="18"/>
        </w:numPr>
        <w:tabs>
          <w:tab w:val="left" w:pos="3422"/>
        </w:tabs>
        <w:spacing w:line="477" w:lineRule="auto"/>
        <w:ind w:left="3141" w:right="1022" w:firstLine="2"/>
        <w:rPr>
          <w:sz w:val="20"/>
        </w:rPr>
      </w:pPr>
      <w:r>
        <w:rPr>
          <w:sz w:val="20"/>
        </w:rPr>
        <w:t>10,000,000 (or Euro equivalent) for any one land, water or air conveyance to cover the Contractors liability arising in connection with the Contract;</w:t>
      </w:r>
      <w:r>
        <w:rPr>
          <w:spacing w:val="-17"/>
          <w:sz w:val="20"/>
        </w:rPr>
        <w:t xml:space="preserve"> </w:t>
      </w:r>
      <w:r>
        <w:rPr>
          <w:sz w:val="20"/>
        </w:rPr>
        <w:t>and</w:t>
      </w:r>
    </w:p>
    <w:p w14:paraId="0332C236" w14:textId="77777777" w:rsidR="009C5029" w:rsidRDefault="00D72AC1">
      <w:pPr>
        <w:pStyle w:val="ListParagraph"/>
        <w:numPr>
          <w:ilvl w:val="3"/>
          <w:numId w:val="18"/>
        </w:numPr>
        <w:tabs>
          <w:tab w:val="left" w:pos="2420"/>
          <w:tab w:val="left" w:pos="2421"/>
        </w:tabs>
        <w:spacing w:before="4"/>
        <w:ind w:right="1109" w:firstLine="0"/>
        <w:rPr>
          <w:sz w:val="20"/>
        </w:rPr>
      </w:pPr>
      <w:r>
        <w:rPr>
          <w:sz w:val="20"/>
        </w:rPr>
        <w:t>be against such other or further risks of whatever nature and howsoever arising in connection with the Contract as are required by all applicable laws. For the purpose of Condition 1.8.2.2 above (but without prejudice to the remainder of the Contract) “laws” shall mean all local, national and directly applicable supra-national laws in force for the time being taking account of any amendment, extension, application or re-enactment and includes any subordinate laws for the time being in force made under them and all orders and notices</w:t>
      </w:r>
      <w:r>
        <w:rPr>
          <w:spacing w:val="-31"/>
          <w:sz w:val="20"/>
        </w:rPr>
        <w:t xml:space="preserve"> </w:t>
      </w:r>
      <w:r>
        <w:rPr>
          <w:sz w:val="20"/>
        </w:rPr>
        <w:t>made under</w:t>
      </w:r>
      <w:r>
        <w:rPr>
          <w:spacing w:val="-1"/>
          <w:sz w:val="20"/>
        </w:rPr>
        <w:t xml:space="preserve"> </w:t>
      </w:r>
      <w:r>
        <w:rPr>
          <w:sz w:val="20"/>
        </w:rPr>
        <w:t>them.</w:t>
      </w:r>
    </w:p>
    <w:p w14:paraId="4D5153C7" w14:textId="77777777" w:rsidR="009C5029" w:rsidRDefault="009C5029">
      <w:pPr>
        <w:pStyle w:val="BodyText"/>
        <w:spacing w:before="10"/>
        <w:rPr>
          <w:sz w:val="19"/>
        </w:rPr>
      </w:pPr>
    </w:p>
    <w:p w14:paraId="4407E20C" w14:textId="77777777" w:rsidR="009C5029" w:rsidRDefault="00D72AC1">
      <w:pPr>
        <w:pStyle w:val="ListParagraph"/>
        <w:numPr>
          <w:ilvl w:val="2"/>
          <w:numId w:val="18"/>
        </w:numPr>
        <w:tabs>
          <w:tab w:val="left" w:pos="1700"/>
          <w:tab w:val="left" w:pos="1701"/>
        </w:tabs>
        <w:ind w:right="1108" w:firstLine="0"/>
        <w:rPr>
          <w:sz w:val="20"/>
        </w:rPr>
      </w:pPr>
      <w:r>
        <w:rPr>
          <w:sz w:val="20"/>
        </w:rPr>
        <w:t>The Contractor shall provide to the Authority prior to the commencement of the Contract and thereafter at each insurance renewal date (and at any other times when reasonably requested by</w:t>
      </w:r>
      <w:r>
        <w:rPr>
          <w:spacing w:val="-29"/>
          <w:sz w:val="20"/>
        </w:rPr>
        <w:t xml:space="preserve"> </w:t>
      </w:r>
      <w:r>
        <w:rPr>
          <w:sz w:val="20"/>
        </w:rPr>
        <w:t>the Authority) evidence (in a form satisfactory to the Authority, acting reasonably) of the Required Insurances together with confirmation from his insurers or insurance broker that the relevant premiums have been paid in</w:t>
      </w:r>
      <w:r>
        <w:rPr>
          <w:spacing w:val="-1"/>
          <w:sz w:val="20"/>
        </w:rPr>
        <w:t xml:space="preserve"> </w:t>
      </w:r>
      <w:r>
        <w:rPr>
          <w:sz w:val="20"/>
        </w:rPr>
        <w:t>full.</w:t>
      </w:r>
    </w:p>
    <w:p w14:paraId="7D77AE4A" w14:textId="77777777" w:rsidR="009C5029" w:rsidRDefault="009C5029">
      <w:pPr>
        <w:pStyle w:val="BodyText"/>
        <w:spacing w:before="1"/>
      </w:pPr>
    </w:p>
    <w:p w14:paraId="7366351B" w14:textId="77777777" w:rsidR="009C5029" w:rsidRDefault="00D72AC1">
      <w:pPr>
        <w:pStyle w:val="ListParagraph"/>
        <w:numPr>
          <w:ilvl w:val="2"/>
          <w:numId w:val="18"/>
        </w:numPr>
        <w:tabs>
          <w:tab w:val="left" w:pos="1700"/>
          <w:tab w:val="left" w:pos="1701"/>
        </w:tabs>
        <w:ind w:right="1479" w:firstLine="0"/>
        <w:rPr>
          <w:sz w:val="20"/>
        </w:rPr>
      </w:pPr>
      <w:r>
        <w:rPr>
          <w:sz w:val="20"/>
        </w:rPr>
        <w:t>The Contractor shall comply with the terms of any insurances to which this Condition 1.8 (Insurance) refers and shall do nothing which could invalidate any such</w:t>
      </w:r>
      <w:r>
        <w:rPr>
          <w:spacing w:val="-9"/>
          <w:sz w:val="20"/>
        </w:rPr>
        <w:t xml:space="preserve"> </w:t>
      </w:r>
      <w:r>
        <w:rPr>
          <w:sz w:val="20"/>
        </w:rPr>
        <w:t>insurance.</w:t>
      </w:r>
    </w:p>
    <w:p w14:paraId="33104020" w14:textId="77777777" w:rsidR="009C5029" w:rsidRDefault="009C5029">
      <w:pPr>
        <w:pStyle w:val="BodyText"/>
        <w:spacing w:before="1"/>
      </w:pPr>
    </w:p>
    <w:p w14:paraId="1178D415" w14:textId="77777777" w:rsidR="009C5029" w:rsidRDefault="00D72AC1">
      <w:pPr>
        <w:pStyle w:val="ListParagraph"/>
        <w:numPr>
          <w:ilvl w:val="2"/>
          <w:numId w:val="18"/>
        </w:numPr>
        <w:tabs>
          <w:tab w:val="left" w:pos="1700"/>
          <w:tab w:val="left" w:pos="1701"/>
        </w:tabs>
        <w:ind w:right="1008" w:firstLine="0"/>
        <w:rPr>
          <w:sz w:val="20"/>
        </w:rPr>
      </w:pPr>
      <w:r>
        <w:rPr>
          <w:sz w:val="20"/>
        </w:rPr>
        <w:t>Other than in Condition 1.8.2.1.5, the Contractor shall procure that each insurance policy effected in accordance with Condition 1.8.2.1 contains an indemnity to principals clause indemnifying the Authority in respect of claims made against the Authority arising from death or bodily injury or</w:t>
      </w:r>
      <w:r>
        <w:rPr>
          <w:spacing w:val="-30"/>
          <w:sz w:val="20"/>
        </w:rPr>
        <w:t xml:space="preserve"> </w:t>
      </w:r>
      <w:r>
        <w:rPr>
          <w:sz w:val="20"/>
        </w:rPr>
        <w:t>third party property damage and for which the Contractor is legally liable under this</w:t>
      </w:r>
      <w:r>
        <w:rPr>
          <w:spacing w:val="-6"/>
          <w:sz w:val="20"/>
        </w:rPr>
        <w:t xml:space="preserve"> </w:t>
      </w:r>
      <w:r>
        <w:rPr>
          <w:sz w:val="20"/>
        </w:rPr>
        <w:t>Contract.</w:t>
      </w:r>
    </w:p>
    <w:p w14:paraId="636CF5E7" w14:textId="77777777" w:rsidR="009C5029" w:rsidRDefault="009C5029">
      <w:pPr>
        <w:pStyle w:val="BodyText"/>
      </w:pPr>
    </w:p>
    <w:p w14:paraId="66229BAC" w14:textId="77777777" w:rsidR="009C5029" w:rsidRDefault="00D72AC1">
      <w:pPr>
        <w:pStyle w:val="ListParagraph"/>
        <w:numPr>
          <w:ilvl w:val="2"/>
          <w:numId w:val="18"/>
        </w:numPr>
        <w:tabs>
          <w:tab w:val="left" w:pos="1700"/>
          <w:tab w:val="left" w:pos="1701"/>
        </w:tabs>
        <w:ind w:left="1700" w:hanging="721"/>
        <w:rPr>
          <w:sz w:val="20"/>
        </w:rPr>
      </w:pPr>
      <w:r>
        <w:rPr>
          <w:sz w:val="20"/>
        </w:rPr>
        <w:t>The Contractor shall procure that each insurance policy effected in accordance with</w:t>
      </w:r>
      <w:r>
        <w:rPr>
          <w:spacing w:val="-10"/>
          <w:sz w:val="20"/>
        </w:rPr>
        <w:t xml:space="preserve"> </w:t>
      </w:r>
      <w:r>
        <w:rPr>
          <w:sz w:val="20"/>
        </w:rPr>
        <w:t>Condition</w:t>
      </w:r>
    </w:p>
    <w:p w14:paraId="58BAFFE2" w14:textId="77777777" w:rsidR="009C5029" w:rsidRDefault="00D72AC1">
      <w:pPr>
        <w:pStyle w:val="BodyText"/>
        <w:ind w:left="980" w:right="1102"/>
      </w:pPr>
      <w:r>
        <w:t>1.8.2.1 (b) and (c) contains a clause waiving the insurer's subrogation rights against the Authority, its employees, servants and agents.</w:t>
      </w:r>
    </w:p>
    <w:p w14:paraId="18F7583F" w14:textId="77777777" w:rsidR="009C5029" w:rsidRDefault="009C5029">
      <w:pPr>
        <w:pStyle w:val="BodyText"/>
        <w:spacing w:before="11"/>
        <w:rPr>
          <w:sz w:val="19"/>
        </w:rPr>
      </w:pPr>
    </w:p>
    <w:p w14:paraId="640125E0" w14:textId="77777777" w:rsidR="009C5029" w:rsidRDefault="00D72AC1">
      <w:pPr>
        <w:pStyle w:val="ListParagraph"/>
        <w:numPr>
          <w:ilvl w:val="2"/>
          <w:numId w:val="17"/>
        </w:numPr>
        <w:tabs>
          <w:tab w:val="left" w:pos="1700"/>
          <w:tab w:val="left" w:pos="1701"/>
        </w:tabs>
        <w:ind w:right="1140" w:firstLine="0"/>
        <w:rPr>
          <w:sz w:val="20"/>
        </w:rPr>
      </w:pPr>
      <w:r>
        <w:rPr>
          <w:sz w:val="20"/>
        </w:rPr>
        <w:t>If the Contractor is in breach of Condition 1.8.1 above, the Authority may elect to pay any premiums, fees, broker's costs or other expenses required to keep such insurance in force or itself procure such insurance and may in either case recover such amounts from the Contractor on</w:t>
      </w:r>
      <w:r>
        <w:rPr>
          <w:spacing w:val="-32"/>
          <w:sz w:val="20"/>
        </w:rPr>
        <w:t xml:space="preserve"> </w:t>
      </w:r>
      <w:r>
        <w:rPr>
          <w:sz w:val="20"/>
        </w:rPr>
        <w:t>written demand.</w:t>
      </w:r>
    </w:p>
    <w:p w14:paraId="1B16FD09" w14:textId="77777777" w:rsidR="009C5029" w:rsidRDefault="009C5029">
      <w:pPr>
        <w:pStyle w:val="BodyText"/>
      </w:pPr>
    </w:p>
    <w:p w14:paraId="5BF60302" w14:textId="77777777" w:rsidR="009C5029" w:rsidRDefault="00D72AC1">
      <w:pPr>
        <w:pStyle w:val="ListParagraph"/>
        <w:numPr>
          <w:ilvl w:val="2"/>
          <w:numId w:val="17"/>
        </w:numPr>
        <w:tabs>
          <w:tab w:val="left" w:pos="1700"/>
          <w:tab w:val="left" w:pos="1701"/>
        </w:tabs>
        <w:ind w:right="1390" w:firstLine="0"/>
        <w:rPr>
          <w:sz w:val="20"/>
        </w:rPr>
      </w:pPr>
      <w:r>
        <w:rPr>
          <w:sz w:val="20"/>
        </w:rPr>
        <w:t>Neither failure to comply nor full compliance with the insurance provisions of this</w:t>
      </w:r>
      <w:r>
        <w:rPr>
          <w:spacing w:val="-30"/>
          <w:sz w:val="20"/>
        </w:rPr>
        <w:t xml:space="preserve"> </w:t>
      </w:r>
      <w:r>
        <w:rPr>
          <w:sz w:val="20"/>
        </w:rPr>
        <w:t>Contract shall limit or relieve the Contractor of its liabilities and obligations under this</w:t>
      </w:r>
      <w:r>
        <w:rPr>
          <w:spacing w:val="-9"/>
          <w:sz w:val="20"/>
        </w:rPr>
        <w:t xml:space="preserve"> </w:t>
      </w:r>
      <w:r>
        <w:rPr>
          <w:sz w:val="20"/>
        </w:rPr>
        <w:t>Contract.</w:t>
      </w:r>
    </w:p>
    <w:p w14:paraId="07DE3B2C" w14:textId="77777777" w:rsidR="009C5029" w:rsidRDefault="009C5029">
      <w:pPr>
        <w:pStyle w:val="BodyText"/>
        <w:spacing w:before="1"/>
      </w:pPr>
    </w:p>
    <w:p w14:paraId="7390B97C" w14:textId="77777777" w:rsidR="009C5029" w:rsidRDefault="00D72AC1">
      <w:pPr>
        <w:pStyle w:val="ListParagraph"/>
        <w:numPr>
          <w:ilvl w:val="2"/>
          <w:numId w:val="17"/>
        </w:numPr>
        <w:tabs>
          <w:tab w:val="left" w:pos="1700"/>
          <w:tab w:val="left" w:pos="1701"/>
        </w:tabs>
        <w:ind w:right="1174" w:firstLine="0"/>
        <w:rPr>
          <w:sz w:val="20"/>
        </w:rPr>
      </w:pPr>
      <w:r>
        <w:rPr>
          <w:sz w:val="20"/>
        </w:rPr>
        <w:t>The insurance premiums in respect of the Required Insurances and any insurance policy excesses or deductibles related thereto shall at all times be the responsibility of the Contractor. The Contractor shall not be entitled to recover from the Authority any sum paid by way of excess or deductible under the Insurances whether under the terms of this Contract or</w:t>
      </w:r>
      <w:r>
        <w:rPr>
          <w:spacing w:val="-11"/>
          <w:sz w:val="20"/>
        </w:rPr>
        <w:t xml:space="preserve"> </w:t>
      </w:r>
      <w:r>
        <w:rPr>
          <w:sz w:val="20"/>
        </w:rPr>
        <w:t>otherwise.</w:t>
      </w:r>
    </w:p>
    <w:p w14:paraId="1228B439" w14:textId="77777777" w:rsidR="009C5029" w:rsidRDefault="009C5029">
      <w:pPr>
        <w:pStyle w:val="BodyText"/>
      </w:pPr>
    </w:p>
    <w:p w14:paraId="3E96B105" w14:textId="77777777" w:rsidR="009C5029" w:rsidRDefault="00D72AC1">
      <w:pPr>
        <w:pStyle w:val="ListParagraph"/>
        <w:numPr>
          <w:ilvl w:val="2"/>
          <w:numId w:val="17"/>
        </w:numPr>
        <w:tabs>
          <w:tab w:val="left" w:pos="1701"/>
        </w:tabs>
        <w:ind w:right="1308" w:firstLine="0"/>
        <w:rPr>
          <w:sz w:val="20"/>
        </w:rPr>
      </w:pPr>
      <w:r>
        <w:rPr>
          <w:sz w:val="20"/>
        </w:rPr>
        <w:t>Except where the Authority is the claimant party, the Contractor shall give the Authority notification within twenty (20) Business Days after any claim in respect of the Contract in excess</w:t>
      </w:r>
      <w:r>
        <w:rPr>
          <w:spacing w:val="-31"/>
          <w:sz w:val="20"/>
        </w:rPr>
        <w:t xml:space="preserve"> </w:t>
      </w:r>
      <w:r>
        <w:rPr>
          <w:sz w:val="20"/>
        </w:rPr>
        <w:t>of</w:t>
      </w:r>
    </w:p>
    <w:p w14:paraId="3611DD24" w14:textId="77777777" w:rsidR="009C5029" w:rsidRDefault="00D72AC1">
      <w:pPr>
        <w:pStyle w:val="BodyText"/>
        <w:spacing w:before="1"/>
        <w:ind w:left="980" w:right="1162"/>
      </w:pPr>
      <w:r>
        <w:t>£50,000 on any of the insurance policies referred to in this Condition 1.8 accompanied by full details of the incident giving rise to the claim.</w:t>
      </w:r>
    </w:p>
    <w:p w14:paraId="665D7D20" w14:textId="77777777" w:rsidR="009C5029" w:rsidRDefault="009C5029">
      <w:pPr>
        <w:pStyle w:val="BodyText"/>
        <w:spacing w:before="10"/>
        <w:rPr>
          <w:sz w:val="19"/>
        </w:rPr>
      </w:pPr>
    </w:p>
    <w:p w14:paraId="2B9626AB" w14:textId="77777777" w:rsidR="009C5029" w:rsidRDefault="00D72AC1">
      <w:pPr>
        <w:pStyle w:val="ListParagraph"/>
        <w:numPr>
          <w:ilvl w:val="2"/>
          <w:numId w:val="17"/>
        </w:numPr>
        <w:tabs>
          <w:tab w:val="left" w:pos="1701"/>
        </w:tabs>
        <w:spacing w:before="1"/>
        <w:ind w:right="1052" w:firstLine="0"/>
        <w:rPr>
          <w:sz w:val="20"/>
        </w:rPr>
      </w:pPr>
      <w:r>
        <w:rPr>
          <w:sz w:val="20"/>
        </w:rPr>
        <w:t>Nothing in this Condition 1.8 (Insurance) shall oblige the Contractor to take out insurance in respect of a risk which has been demonstrated by the Contractor (to the satisfaction of the Authority, acting reasonably) to be unavailable to the Contractor in the worldwide insurance market save where the predominant cause of the risk being unavailable is any act(s) or omission(s) of the Contractor or</w:t>
      </w:r>
      <w:r>
        <w:rPr>
          <w:spacing w:val="-33"/>
          <w:sz w:val="20"/>
        </w:rPr>
        <w:t xml:space="preserve"> </w:t>
      </w:r>
      <w:r>
        <w:rPr>
          <w:sz w:val="20"/>
        </w:rPr>
        <w:t>a party for whom the Contractor is</w:t>
      </w:r>
      <w:r>
        <w:rPr>
          <w:spacing w:val="-4"/>
          <w:sz w:val="20"/>
        </w:rPr>
        <w:t xml:space="preserve"> </w:t>
      </w:r>
      <w:r>
        <w:rPr>
          <w:sz w:val="20"/>
        </w:rPr>
        <w:t>responsible.</w:t>
      </w:r>
    </w:p>
    <w:p w14:paraId="3A563321" w14:textId="77777777" w:rsidR="009C5029" w:rsidRDefault="009C5029">
      <w:pPr>
        <w:rPr>
          <w:sz w:val="20"/>
        </w:rPr>
        <w:sectPr w:rsidR="009C5029">
          <w:pgSz w:w="11910" w:h="16840"/>
          <w:pgMar w:top="1460" w:right="460" w:bottom="920" w:left="460" w:header="1240" w:footer="727" w:gutter="0"/>
          <w:cols w:space="720"/>
        </w:sectPr>
      </w:pPr>
    </w:p>
    <w:p w14:paraId="14C6AD6C" w14:textId="77777777" w:rsidR="009C5029" w:rsidRDefault="009C5029">
      <w:pPr>
        <w:pStyle w:val="BodyText"/>
        <w:spacing w:before="9"/>
        <w:rPr>
          <w:sz w:val="22"/>
        </w:rPr>
      </w:pPr>
    </w:p>
    <w:p w14:paraId="24F7BB0A" w14:textId="77777777" w:rsidR="009C5029" w:rsidRDefault="00D72AC1">
      <w:pPr>
        <w:pStyle w:val="Heading2"/>
        <w:numPr>
          <w:ilvl w:val="1"/>
          <w:numId w:val="16"/>
        </w:numPr>
        <w:tabs>
          <w:tab w:val="left" w:pos="1393"/>
          <w:tab w:val="left" w:pos="1394"/>
        </w:tabs>
        <w:ind w:hanging="722"/>
      </w:pPr>
      <w:r>
        <w:t>UNLAWFUL</w:t>
      </w:r>
      <w:r>
        <w:rPr>
          <w:spacing w:val="-1"/>
        </w:rPr>
        <w:t xml:space="preserve"> </w:t>
      </w:r>
      <w:r>
        <w:t>ACTS</w:t>
      </w:r>
    </w:p>
    <w:p w14:paraId="4ECF27F4" w14:textId="77777777" w:rsidR="009C5029" w:rsidRDefault="009C5029">
      <w:pPr>
        <w:pStyle w:val="BodyText"/>
        <w:spacing w:before="11"/>
        <w:rPr>
          <w:b/>
        </w:rPr>
      </w:pPr>
    </w:p>
    <w:p w14:paraId="7C3C93C1" w14:textId="77777777" w:rsidR="009C5029" w:rsidRDefault="00D72AC1">
      <w:pPr>
        <w:pStyle w:val="ListParagraph"/>
        <w:numPr>
          <w:ilvl w:val="2"/>
          <w:numId w:val="16"/>
        </w:numPr>
        <w:tabs>
          <w:tab w:val="left" w:pos="1173"/>
        </w:tabs>
        <w:ind w:right="694" w:firstLine="0"/>
        <w:rPr>
          <w:sz w:val="20"/>
        </w:rPr>
      </w:pPr>
      <w:r>
        <w:rPr>
          <w:sz w:val="20"/>
        </w:rPr>
        <w:t>The Contractor shall perform its obligations under the Contract in accordance with all applicable laws. For the purpose of this Condition 1.9.1 (but without prejudice to the remainder of this Contract) “laws” shall mean all local, national and directly applicable supra-national laws in force for the time being taking account of any amendment, extension, application or re-enactment and includes any subordinate laws for the time being in force made under them and all orders and notices made under them. Notwithstanding DEFCON 646 (Edn 10/98) such laws may be laws other than English</w:t>
      </w:r>
      <w:r>
        <w:rPr>
          <w:spacing w:val="4"/>
          <w:sz w:val="20"/>
        </w:rPr>
        <w:t xml:space="preserve"> </w:t>
      </w:r>
      <w:r>
        <w:rPr>
          <w:sz w:val="20"/>
        </w:rPr>
        <w:t>law.</w:t>
      </w:r>
    </w:p>
    <w:p w14:paraId="3AFD4455" w14:textId="77777777" w:rsidR="009C5029" w:rsidRDefault="009C5029">
      <w:pPr>
        <w:pStyle w:val="BodyText"/>
        <w:spacing w:before="10"/>
        <w:rPr>
          <w:sz w:val="19"/>
        </w:rPr>
      </w:pPr>
    </w:p>
    <w:p w14:paraId="2133360A" w14:textId="77777777" w:rsidR="009C5029" w:rsidRDefault="00D72AC1">
      <w:pPr>
        <w:pStyle w:val="ListParagraph"/>
        <w:numPr>
          <w:ilvl w:val="2"/>
          <w:numId w:val="16"/>
        </w:numPr>
        <w:tabs>
          <w:tab w:val="left" w:pos="1173"/>
        </w:tabs>
        <w:ind w:right="676" w:firstLine="0"/>
        <w:rPr>
          <w:sz w:val="20"/>
        </w:rPr>
      </w:pPr>
      <w:r>
        <w:rPr>
          <w:sz w:val="20"/>
        </w:rPr>
        <w:t>If the Contractor, which for the purpose of this Condition 1.9.2 (but without prejudice to the remainder of this Contract) shall include any of its employees, contractors, subcontractors, agents, or persons under its control or acting on its</w:t>
      </w:r>
      <w:r>
        <w:rPr>
          <w:spacing w:val="-4"/>
          <w:sz w:val="20"/>
        </w:rPr>
        <w:t xml:space="preserve"> </w:t>
      </w:r>
      <w:r>
        <w:rPr>
          <w:sz w:val="20"/>
        </w:rPr>
        <w:t>behalf:</w:t>
      </w:r>
    </w:p>
    <w:p w14:paraId="44ACEA36" w14:textId="77777777" w:rsidR="009C5029" w:rsidRDefault="009C5029">
      <w:pPr>
        <w:pStyle w:val="BodyText"/>
        <w:spacing w:before="1"/>
      </w:pPr>
    </w:p>
    <w:p w14:paraId="38A1E585" w14:textId="77777777" w:rsidR="009C5029" w:rsidRDefault="00D72AC1">
      <w:pPr>
        <w:pStyle w:val="ListParagraph"/>
        <w:numPr>
          <w:ilvl w:val="3"/>
          <w:numId w:val="16"/>
        </w:numPr>
        <w:tabs>
          <w:tab w:val="left" w:pos="2113"/>
          <w:tab w:val="left" w:pos="2114"/>
        </w:tabs>
        <w:ind w:hanging="875"/>
        <w:rPr>
          <w:sz w:val="20"/>
        </w:rPr>
      </w:pPr>
      <w:r>
        <w:rPr>
          <w:sz w:val="20"/>
        </w:rPr>
        <w:t>breaches Condition</w:t>
      </w:r>
      <w:r>
        <w:rPr>
          <w:spacing w:val="2"/>
          <w:sz w:val="20"/>
        </w:rPr>
        <w:t xml:space="preserve"> </w:t>
      </w:r>
      <w:r>
        <w:rPr>
          <w:sz w:val="20"/>
        </w:rPr>
        <w:t>1.9.1;</w:t>
      </w:r>
    </w:p>
    <w:p w14:paraId="35EEF93B" w14:textId="77777777" w:rsidR="009C5029" w:rsidRDefault="009C5029">
      <w:pPr>
        <w:pStyle w:val="BodyText"/>
        <w:spacing w:before="10"/>
        <w:rPr>
          <w:sz w:val="19"/>
        </w:rPr>
      </w:pPr>
    </w:p>
    <w:p w14:paraId="2BDC2513" w14:textId="77777777" w:rsidR="009C5029" w:rsidRDefault="00D72AC1">
      <w:pPr>
        <w:pStyle w:val="ListParagraph"/>
        <w:numPr>
          <w:ilvl w:val="3"/>
          <w:numId w:val="16"/>
        </w:numPr>
        <w:tabs>
          <w:tab w:val="left" w:pos="2113"/>
          <w:tab w:val="left" w:pos="2114"/>
        </w:tabs>
        <w:ind w:hanging="875"/>
        <w:rPr>
          <w:sz w:val="20"/>
        </w:rPr>
      </w:pPr>
      <w:r>
        <w:rPr>
          <w:sz w:val="20"/>
        </w:rPr>
        <w:t>is convicted of a criminal offence in any jurisdiction;</w:t>
      </w:r>
      <w:r>
        <w:rPr>
          <w:spacing w:val="-2"/>
          <w:sz w:val="20"/>
        </w:rPr>
        <w:t xml:space="preserve"> </w:t>
      </w:r>
      <w:r>
        <w:rPr>
          <w:sz w:val="20"/>
        </w:rPr>
        <w:t>or</w:t>
      </w:r>
    </w:p>
    <w:p w14:paraId="37871F2C" w14:textId="77777777" w:rsidR="009C5029" w:rsidRDefault="009C5029">
      <w:pPr>
        <w:pStyle w:val="BodyText"/>
        <w:spacing w:before="2"/>
      </w:pPr>
    </w:p>
    <w:p w14:paraId="55C3A995" w14:textId="77777777" w:rsidR="009C5029" w:rsidRDefault="00D72AC1">
      <w:pPr>
        <w:pStyle w:val="ListParagraph"/>
        <w:numPr>
          <w:ilvl w:val="3"/>
          <w:numId w:val="16"/>
        </w:numPr>
        <w:tabs>
          <w:tab w:val="left" w:pos="2113"/>
          <w:tab w:val="left" w:pos="2114"/>
        </w:tabs>
        <w:ind w:hanging="875"/>
        <w:rPr>
          <w:sz w:val="20"/>
        </w:rPr>
      </w:pPr>
      <w:r>
        <w:rPr>
          <w:sz w:val="20"/>
        </w:rPr>
        <w:t>(in the Authority’s proper opinion) commits an act of grave</w:t>
      </w:r>
      <w:r>
        <w:rPr>
          <w:spacing w:val="-10"/>
          <w:sz w:val="20"/>
        </w:rPr>
        <w:t xml:space="preserve"> </w:t>
      </w:r>
      <w:r>
        <w:rPr>
          <w:sz w:val="20"/>
        </w:rPr>
        <w:t>misconduct</w:t>
      </w:r>
    </w:p>
    <w:p w14:paraId="4E4DA7B9" w14:textId="77777777" w:rsidR="009C5029" w:rsidRDefault="009C5029">
      <w:pPr>
        <w:pStyle w:val="BodyText"/>
        <w:spacing w:before="1"/>
      </w:pPr>
    </w:p>
    <w:p w14:paraId="142841F2" w14:textId="77777777" w:rsidR="009C5029" w:rsidRDefault="00D72AC1">
      <w:pPr>
        <w:pStyle w:val="BodyText"/>
        <w:ind w:left="672" w:right="1060"/>
      </w:pPr>
      <w:r>
        <w:t>(Individually or collectively an “Unlawful Act”) the Authority shall have the rights set out in Condition 1.9.3 without prejudice to any other right or remedy.</w:t>
      </w:r>
    </w:p>
    <w:p w14:paraId="67769D4E" w14:textId="77777777" w:rsidR="009C5029" w:rsidRDefault="009C5029">
      <w:pPr>
        <w:pStyle w:val="BodyText"/>
        <w:spacing w:before="10"/>
        <w:rPr>
          <w:sz w:val="19"/>
        </w:rPr>
      </w:pPr>
    </w:p>
    <w:p w14:paraId="4C7DA29C" w14:textId="77777777" w:rsidR="009C5029" w:rsidRDefault="00D72AC1">
      <w:pPr>
        <w:pStyle w:val="ListParagraph"/>
        <w:numPr>
          <w:ilvl w:val="2"/>
          <w:numId w:val="16"/>
        </w:numPr>
        <w:tabs>
          <w:tab w:val="left" w:pos="1172"/>
        </w:tabs>
        <w:ind w:left="1172"/>
        <w:rPr>
          <w:sz w:val="20"/>
        </w:rPr>
      </w:pPr>
      <w:r>
        <w:rPr>
          <w:sz w:val="20"/>
        </w:rPr>
        <w:t>If an Unlawful Act occurs, the Authority shall be entitled</w:t>
      </w:r>
      <w:r>
        <w:rPr>
          <w:spacing w:val="-3"/>
          <w:sz w:val="20"/>
        </w:rPr>
        <w:t xml:space="preserve"> </w:t>
      </w:r>
      <w:r>
        <w:rPr>
          <w:sz w:val="20"/>
        </w:rPr>
        <w:t>to:</w:t>
      </w:r>
    </w:p>
    <w:p w14:paraId="0AD41C62" w14:textId="77777777" w:rsidR="009C5029" w:rsidRDefault="009C5029">
      <w:pPr>
        <w:pStyle w:val="BodyText"/>
        <w:spacing w:before="1"/>
      </w:pPr>
    </w:p>
    <w:p w14:paraId="065189B0" w14:textId="77777777" w:rsidR="009C5029" w:rsidRDefault="00D72AC1">
      <w:pPr>
        <w:pStyle w:val="ListParagraph"/>
        <w:numPr>
          <w:ilvl w:val="3"/>
          <w:numId w:val="16"/>
        </w:numPr>
        <w:tabs>
          <w:tab w:val="left" w:pos="2113"/>
          <w:tab w:val="left" w:pos="2114"/>
        </w:tabs>
        <w:ind w:left="1239" w:right="1555" w:firstLine="0"/>
        <w:rPr>
          <w:sz w:val="20"/>
        </w:rPr>
      </w:pPr>
      <w:r>
        <w:rPr>
          <w:sz w:val="20"/>
        </w:rPr>
        <w:t>Terminate the Contract and recover from the Contractor any loss resulting from</w:t>
      </w:r>
      <w:r>
        <w:rPr>
          <w:spacing w:val="-32"/>
          <w:sz w:val="20"/>
        </w:rPr>
        <w:t xml:space="preserve"> </w:t>
      </w:r>
      <w:r>
        <w:rPr>
          <w:sz w:val="20"/>
        </w:rPr>
        <w:t>the termination; or</w:t>
      </w:r>
    </w:p>
    <w:p w14:paraId="011BCD41" w14:textId="77777777" w:rsidR="009C5029" w:rsidRDefault="009C5029">
      <w:pPr>
        <w:pStyle w:val="BodyText"/>
        <w:spacing w:before="10"/>
        <w:rPr>
          <w:sz w:val="19"/>
        </w:rPr>
      </w:pPr>
    </w:p>
    <w:p w14:paraId="229DDF74" w14:textId="77777777" w:rsidR="009C5029" w:rsidRDefault="00D72AC1">
      <w:pPr>
        <w:pStyle w:val="ListParagraph"/>
        <w:numPr>
          <w:ilvl w:val="3"/>
          <w:numId w:val="16"/>
        </w:numPr>
        <w:tabs>
          <w:tab w:val="left" w:pos="2113"/>
          <w:tab w:val="left" w:pos="2114"/>
        </w:tabs>
        <w:ind w:left="1239" w:right="1254" w:firstLine="0"/>
        <w:rPr>
          <w:sz w:val="20"/>
        </w:rPr>
      </w:pPr>
      <w:r>
        <w:rPr>
          <w:sz w:val="20"/>
        </w:rPr>
        <w:t>Recover from the Contractor any loss resulting from the occurrence of an Unlawful</w:t>
      </w:r>
      <w:r>
        <w:rPr>
          <w:spacing w:val="-23"/>
          <w:sz w:val="20"/>
        </w:rPr>
        <w:t xml:space="preserve"> </w:t>
      </w:r>
      <w:r>
        <w:rPr>
          <w:sz w:val="20"/>
        </w:rPr>
        <w:t>Act where the Contract has not been</w:t>
      </w:r>
      <w:r>
        <w:rPr>
          <w:spacing w:val="-2"/>
          <w:sz w:val="20"/>
        </w:rPr>
        <w:t xml:space="preserve"> </w:t>
      </w:r>
      <w:r>
        <w:rPr>
          <w:sz w:val="20"/>
        </w:rPr>
        <w:t>terminated.</w:t>
      </w:r>
    </w:p>
    <w:p w14:paraId="1D921865" w14:textId="77777777" w:rsidR="009C5029" w:rsidRDefault="009C5029">
      <w:pPr>
        <w:pStyle w:val="BodyText"/>
        <w:spacing w:before="1"/>
      </w:pPr>
    </w:p>
    <w:p w14:paraId="08BEA2F7" w14:textId="77777777" w:rsidR="009C5029" w:rsidRDefault="00D72AC1">
      <w:pPr>
        <w:pStyle w:val="ListParagraph"/>
        <w:numPr>
          <w:ilvl w:val="2"/>
          <w:numId w:val="16"/>
        </w:numPr>
        <w:tabs>
          <w:tab w:val="left" w:pos="1172"/>
        </w:tabs>
        <w:spacing w:before="1"/>
        <w:ind w:left="1172"/>
        <w:rPr>
          <w:sz w:val="20"/>
        </w:rPr>
      </w:pPr>
      <w:r>
        <w:rPr>
          <w:sz w:val="20"/>
        </w:rPr>
        <w:t>In exercising its rights and remedies under Condition 1.9.3 the Authority</w:t>
      </w:r>
      <w:r>
        <w:rPr>
          <w:spacing w:val="3"/>
          <w:sz w:val="20"/>
        </w:rPr>
        <w:t xml:space="preserve"> </w:t>
      </w:r>
      <w:r>
        <w:rPr>
          <w:sz w:val="20"/>
        </w:rPr>
        <w:t>shall:</w:t>
      </w:r>
    </w:p>
    <w:p w14:paraId="147E8568" w14:textId="77777777" w:rsidR="009C5029" w:rsidRDefault="009C5029">
      <w:pPr>
        <w:pStyle w:val="BodyText"/>
        <w:spacing w:before="10"/>
        <w:rPr>
          <w:sz w:val="19"/>
        </w:rPr>
      </w:pPr>
    </w:p>
    <w:p w14:paraId="54D0B44B" w14:textId="77777777" w:rsidR="009C5029" w:rsidRDefault="00D72AC1">
      <w:pPr>
        <w:pStyle w:val="ListParagraph"/>
        <w:numPr>
          <w:ilvl w:val="3"/>
          <w:numId w:val="16"/>
        </w:numPr>
        <w:tabs>
          <w:tab w:val="left" w:pos="2113"/>
          <w:tab w:val="left" w:pos="2114"/>
        </w:tabs>
        <w:ind w:left="1239" w:right="886" w:firstLine="0"/>
        <w:rPr>
          <w:sz w:val="20"/>
        </w:rPr>
      </w:pPr>
      <w:r>
        <w:rPr>
          <w:sz w:val="20"/>
        </w:rPr>
        <w:t>act in a reasonable and proportionate manner having regard to such matters as the</w:t>
      </w:r>
      <w:r>
        <w:rPr>
          <w:spacing w:val="-31"/>
          <w:sz w:val="20"/>
        </w:rPr>
        <w:t xml:space="preserve"> </w:t>
      </w:r>
      <w:r>
        <w:rPr>
          <w:sz w:val="20"/>
        </w:rPr>
        <w:t>gravity of the Unlawful Act, and the identity of the person committing the Unlawful</w:t>
      </w:r>
      <w:r>
        <w:rPr>
          <w:spacing w:val="-8"/>
          <w:sz w:val="20"/>
        </w:rPr>
        <w:t xml:space="preserve"> </w:t>
      </w:r>
      <w:r>
        <w:rPr>
          <w:sz w:val="20"/>
        </w:rPr>
        <w:t>Act;</w:t>
      </w:r>
    </w:p>
    <w:p w14:paraId="65A18AB5" w14:textId="77777777" w:rsidR="009C5029" w:rsidRDefault="009C5029">
      <w:pPr>
        <w:pStyle w:val="BodyText"/>
        <w:spacing w:before="1"/>
      </w:pPr>
    </w:p>
    <w:p w14:paraId="015321AB" w14:textId="77777777" w:rsidR="009C5029" w:rsidRDefault="00D72AC1">
      <w:pPr>
        <w:pStyle w:val="ListParagraph"/>
        <w:numPr>
          <w:ilvl w:val="3"/>
          <w:numId w:val="16"/>
        </w:numPr>
        <w:tabs>
          <w:tab w:val="left" w:pos="2113"/>
          <w:tab w:val="left" w:pos="2114"/>
        </w:tabs>
        <w:ind w:left="1239" w:right="1472" w:firstLine="0"/>
        <w:rPr>
          <w:sz w:val="20"/>
        </w:rPr>
      </w:pPr>
      <w:r>
        <w:rPr>
          <w:sz w:val="20"/>
        </w:rPr>
        <w:t>give all due consideration, where appropriate, to action other than termination of</w:t>
      </w:r>
      <w:r>
        <w:rPr>
          <w:spacing w:val="-23"/>
          <w:sz w:val="20"/>
        </w:rPr>
        <w:t xml:space="preserve"> </w:t>
      </w:r>
      <w:r>
        <w:rPr>
          <w:sz w:val="20"/>
        </w:rPr>
        <w:t>the Contact, including (without being limited</w:t>
      </w:r>
      <w:r>
        <w:rPr>
          <w:spacing w:val="4"/>
          <w:sz w:val="20"/>
        </w:rPr>
        <w:t xml:space="preserve"> </w:t>
      </w:r>
      <w:r>
        <w:rPr>
          <w:sz w:val="20"/>
        </w:rPr>
        <w:t>to):</w:t>
      </w:r>
    </w:p>
    <w:p w14:paraId="6D3F3D6A" w14:textId="77777777" w:rsidR="009C5029" w:rsidRDefault="009C5029">
      <w:pPr>
        <w:pStyle w:val="BodyText"/>
        <w:spacing w:before="10"/>
        <w:rPr>
          <w:sz w:val="19"/>
        </w:rPr>
      </w:pPr>
    </w:p>
    <w:p w14:paraId="2E23F05D" w14:textId="77777777" w:rsidR="009C5029" w:rsidRDefault="00D72AC1">
      <w:pPr>
        <w:pStyle w:val="ListParagraph"/>
        <w:numPr>
          <w:ilvl w:val="4"/>
          <w:numId w:val="16"/>
        </w:numPr>
        <w:tabs>
          <w:tab w:val="left" w:pos="2925"/>
        </w:tabs>
        <w:ind w:right="1461" w:firstLine="0"/>
        <w:rPr>
          <w:sz w:val="20"/>
        </w:rPr>
      </w:pPr>
      <w:r>
        <w:rPr>
          <w:sz w:val="20"/>
        </w:rPr>
        <w:t>Requiring the Contractor to procure the termination of a contract where</w:t>
      </w:r>
      <w:r>
        <w:rPr>
          <w:spacing w:val="-20"/>
          <w:sz w:val="20"/>
        </w:rPr>
        <w:t xml:space="preserve"> </w:t>
      </w:r>
      <w:r>
        <w:rPr>
          <w:sz w:val="20"/>
        </w:rPr>
        <w:t>the Unlawful Act is that of a contractor or anyone acting on behalf of the</w:t>
      </w:r>
      <w:r>
        <w:rPr>
          <w:spacing w:val="-18"/>
          <w:sz w:val="20"/>
        </w:rPr>
        <w:t xml:space="preserve"> </w:t>
      </w:r>
      <w:r>
        <w:rPr>
          <w:sz w:val="20"/>
        </w:rPr>
        <w:t>contractor;</w:t>
      </w:r>
    </w:p>
    <w:p w14:paraId="33C8F188" w14:textId="77777777" w:rsidR="009C5029" w:rsidRDefault="009C5029">
      <w:pPr>
        <w:pStyle w:val="BodyText"/>
        <w:spacing w:before="2"/>
      </w:pPr>
    </w:p>
    <w:p w14:paraId="3EE6CEC4" w14:textId="77777777" w:rsidR="009C5029" w:rsidRDefault="00D72AC1">
      <w:pPr>
        <w:pStyle w:val="ListParagraph"/>
        <w:numPr>
          <w:ilvl w:val="4"/>
          <w:numId w:val="16"/>
        </w:numPr>
        <w:tabs>
          <w:tab w:val="left" w:pos="2980"/>
        </w:tabs>
        <w:ind w:right="719" w:firstLine="0"/>
        <w:rPr>
          <w:sz w:val="20"/>
        </w:rPr>
      </w:pPr>
      <w:r>
        <w:rPr>
          <w:sz w:val="20"/>
        </w:rPr>
        <w:t>Requiring the Contractor to procure the dismissal of an employee (whether its own or that of a contractor or anyone acting on behalf of the contractor) where the Unlawful Act</w:t>
      </w:r>
      <w:r>
        <w:rPr>
          <w:spacing w:val="-26"/>
          <w:sz w:val="20"/>
        </w:rPr>
        <w:t xml:space="preserve"> </w:t>
      </w:r>
      <w:r>
        <w:rPr>
          <w:sz w:val="20"/>
        </w:rPr>
        <w:t>is that of such employee and for the avoidance of doubt it is acknowledged by the parties that the Authority could satisfy its obligations in this Condition 1.9.4 and still be entitled to exercise its rights under Condition 1.9.3 in relation to any Unlawful</w:t>
      </w:r>
      <w:r>
        <w:rPr>
          <w:spacing w:val="-5"/>
          <w:sz w:val="20"/>
        </w:rPr>
        <w:t xml:space="preserve"> </w:t>
      </w:r>
      <w:r>
        <w:rPr>
          <w:sz w:val="20"/>
        </w:rPr>
        <w:t>Act.</w:t>
      </w:r>
    </w:p>
    <w:p w14:paraId="3796FF4F" w14:textId="77777777" w:rsidR="009C5029" w:rsidRDefault="009C5029">
      <w:pPr>
        <w:pStyle w:val="BodyText"/>
      </w:pPr>
    </w:p>
    <w:p w14:paraId="36CD45D4" w14:textId="77777777" w:rsidR="009C5029" w:rsidRDefault="00D72AC1">
      <w:pPr>
        <w:pStyle w:val="ListParagraph"/>
        <w:numPr>
          <w:ilvl w:val="2"/>
          <w:numId w:val="16"/>
        </w:numPr>
        <w:tabs>
          <w:tab w:val="left" w:pos="1172"/>
        </w:tabs>
        <w:ind w:right="1106" w:firstLine="0"/>
        <w:rPr>
          <w:sz w:val="20"/>
        </w:rPr>
      </w:pPr>
      <w:r>
        <w:rPr>
          <w:sz w:val="20"/>
        </w:rPr>
        <w:t>Where the Contract has been terminated under Condition 1.9.3 the powers given by DEFCON 514 (Edn 08/15) – Material Breach shall apply as if there had been a failure in</w:t>
      </w:r>
      <w:r>
        <w:rPr>
          <w:spacing w:val="-7"/>
          <w:sz w:val="20"/>
        </w:rPr>
        <w:t xml:space="preserve"> </w:t>
      </w:r>
      <w:r>
        <w:rPr>
          <w:sz w:val="20"/>
        </w:rPr>
        <w:t>delivery.</w:t>
      </w:r>
    </w:p>
    <w:p w14:paraId="7BFC9E78" w14:textId="77777777" w:rsidR="009C5029" w:rsidRDefault="009C5029">
      <w:pPr>
        <w:pStyle w:val="BodyText"/>
        <w:rPr>
          <w:sz w:val="21"/>
        </w:rPr>
      </w:pPr>
    </w:p>
    <w:p w14:paraId="2558543C" w14:textId="77777777" w:rsidR="009C5029" w:rsidRDefault="00D72AC1">
      <w:pPr>
        <w:pStyle w:val="Heading2"/>
        <w:numPr>
          <w:ilvl w:val="1"/>
          <w:numId w:val="16"/>
        </w:numPr>
        <w:tabs>
          <w:tab w:val="left" w:pos="1393"/>
          <w:tab w:val="left" w:pos="1394"/>
        </w:tabs>
        <w:ind w:hanging="722"/>
      </w:pPr>
      <w:bookmarkStart w:id="29" w:name="_bookmark29"/>
      <w:bookmarkEnd w:id="29"/>
      <w:r>
        <w:t>PUBLIC RELATIONS AND</w:t>
      </w:r>
      <w:r>
        <w:rPr>
          <w:spacing w:val="1"/>
        </w:rPr>
        <w:t xml:space="preserve"> </w:t>
      </w:r>
      <w:r>
        <w:t>PUBLICITY</w:t>
      </w:r>
    </w:p>
    <w:p w14:paraId="48A45857" w14:textId="77777777" w:rsidR="009C5029" w:rsidRDefault="009C5029">
      <w:pPr>
        <w:pStyle w:val="BodyText"/>
        <w:spacing w:before="8"/>
        <w:rPr>
          <w:b/>
        </w:rPr>
      </w:pPr>
    </w:p>
    <w:p w14:paraId="63DDD393" w14:textId="77777777" w:rsidR="009C5029" w:rsidRDefault="00D72AC1">
      <w:pPr>
        <w:pStyle w:val="ListParagraph"/>
        <w:numPr>
          <w:ilvl w:val="2"/>
          <w:numId w:val="16"/>
        </w:numPr>
        <w:tabs>
          <w:tab w:val="left" w:pos="1338"/>
        </w:tabs>
        <w:ind w:right="1262" w:firstLine="0"/>
        <w:jc w:val="both"/>
        <w:rPr>
          <w:sz w:val="20"/>
        </w:rPr>
      </w:pPr>
      <w:r>
        <w:rPr>
          <w:sz w:val="20"/>
        </w:rPr>
        <w:t xml:space="preserve">The Authority reserves the right to publish information about the performance of the Contractor and/or any other information as it may deem appropriate (acting reasonably) in order to comply </w:t>
      </w:r>
      <w:r>
        <w:rPr>
          <w:spacing w:val="2"/>
          <w:sz w:val="20"/>
        </w:rPr>
        <w:t>with</w:t>
      </w:r>
      <w:r>
        <w:rPr>
          <w:spacing w:val="-35"/>
          <w:sz w:val="20"/>
        </w:rPr>
        <w:t xml:space="preserve"> </w:t>
      </w:r>
      <w:r>
        <w:rPr>
          <w:sz w:val="20"/>
        </w:rPr>
        <w:t>its statutory duties provided that before publishing any Information it shall consult with the</w:t>
      </w:r>
      <w:r>
        <w:rPr>
          <w:spacing w:val="-20"/>
          <w:sz w:val="20"/>
        </w:rPr>
        <w:t xml:space="preserve"> </w:t>
      </w:r>
      <w:r>
        <w:rPr>
          <w:sz w:val="20"/>
        </w:rPr>
        <w:t>Contractor.</w:t>
      </w:r>
    </w:p>
    <w:p w14:paraId="500AA3AA" w14:textId="77777777" w:rsidR="009C5029" w:rsidRDefault="009C5029">
      <w:pPr>
        <w:pStyle w:val="BodyText"/>
        <w:spacing w:before="1"/>
      </w:pPr>
    </w:p>
    <w:p w14:paraId="433594DD" w14:textId="77777777" w:rsidR="009C5029" w:rsidRDefault="00D72AC1">
      <w:pPr>
        <w:pStyle w:val="ListParagraph"/>
        <w:numPr>
          <w:ilvl w:val="2"/>
          <w:numId w:val="16"/>
        </w:numPr>
        <w:tabs>
          <w:tab w:val="left" w:pos="1283"/>
        </w:tabs>
        <w:spacing w:before="1"/>
        <w:ind w:right="753" w:firstLine="0"/>
        <w:rPr>
          <w:sz w:val="20"/>
        </w:rPr>
      </w:pPr>
      <w:r>
        <w:rPr>
          <w:sz w:val="20"/>
        </w:rPr>
        <w:t>The Contractor shall not, and shall ensure that its employees; agents or sub-contractors shall not communicate with representatives of the press, television radio or other media on any matter concerning the Contract without the prior approval of the</w:t>
      </w:r>
      <w:r>
        <w:rPr>
          <w:spacing w:val="-1"/>
          <w:sz w:val="20"/>
        </w:rPr>
        <w:t xml:space="preserve"> </w:t>
      </w:r>
      <w:r>
        <w:rPr>
          <w:sz w:val="20"/>
        </w:rPr>
        <w:t>Authority.</w:t>
      </w:r>
    </w:p>
    <w:p w14:paraId="799CAF88" w14:textId="77777777" w:rsidR="009C5029" w:rsidRDefault="009C5029">
      <w:pPr>
        <w:pStyle w:val="BodyText"/>
      </w:pPr>
    </w:p>
    <w:p w14:paraId="0B06FF07" w14:textId="77777777" w:rsidR="009C5029" w:rsidRDefault="009C5029">
      <w:pPr>
        <w:pStyle w:val="BodyText"/>
      </w:pPr>
    </w:p>
    <w:p w14:paraId="26726485" w14:textId="77777777" w:rsidR="009C5029" w:rsidRDefault="009C5029">
      <w:pPr>
        <w:pStyle w:val="BodyText"/>
        <w:spacing w:before="4"/>
        <w:rPr>
          <w:sz w:val="18"/>
        </w:rPr>
      </w:pPr>
    </w:p>
    <w:p w14:paraId="0D8705E8" w14:textId="77777777" w:rsidR="009C5029" w:rsidRDefault="00D72AC1">
      <w:pPr>
        <w:pStyle w:val="BodyText"/>
        <w:spacing w:before="91"/>
        <w:jc w:val="center"/>
        <w:rPr>
          <w:rFonts w:ascii="Times New Roman"/>
        </w:rPr>
      </w:pPr>
      <w:r>
        <w:rPr>
          <w:rFonts w:ascii="Times New Roman"/>
          <w:w w:val="99"/>
        </w:rPr>
        <w:t>7</w:t>
      </w:r>
    </w:p>
    <w:p w14:paraId="0FFA429E" w14:textId="77777777" w:rsidR="009C5029" w:rsidRDefault="009C5029">
      <w:pPr>
        <w:jc w:val="center"/>
        <w:rPr>
          <w:rFonts w:ascii="Times New Roman"/>
        </w:rPr>
        <w:sectPr w:rsidR="009C5029">
          <w:headerReference w:type="default" r:id="rId17"/>
          <w:footerReference w:type="default" r:id="rId18"/>
          <w:pgSz w:w="11910" w:h="16850"/>
          <w:pgMar w:top="720" w:right="460" w:bottom="280" w:left="460" w:header="513" w:footer="0" w:gutter="0"/>
          <w:cols w:space="720"/>
        </w:sectPr>
      </w:pPr>
    </w:p>
    <w:p w14:paraId="305C86C3" w14:textId="77777777" w:rsidR="009C5029" w:rsidRDefault="00D72AC1">
      <w:pPr>
        <w:pStyle w:val="ListParagraph"/>
        <w:numPr>
          <w:ilvl w:val="2"/>
          <w:numId w:val="16"/>
        </w:numPr>
        <w:tabs>
          <w:tab w:val="left" w:pos="1283"/>
        </w:tabs>
        <w:ind w:right="1157" w:firstLine="0"/>
        <w:rPr>
          <w:sz w:val="20"/>
        </w:rPr>
      </w:pPr>
      <w:r>
        <w:rPr>
          <w:sz w:val="20"/>
        </w:rPr>
        <w:lastRenderedPageBreak/>
        <w:t>No facilities to photograph or film in or upon any property used in relation to the Contract shall</w:t>
      </w:r>
      <w:r>
        <w:rPr>
          <w:spacing w:val="-27"/>
          <w:sz w:val="20"/>
        </w:rPr>
        <w:t xml:space="preserve"> </w:t>
      </w:r>
      <w:r>
        <w:rPr>
          <w:sz w:val="20"/>
        </w:rPr>
        <w:t>be given or permitted by the Contractor unless the Authority has given its prior written</w:t>
      </w:r>
      <w:r>
        <w:rPr>
          <w:spacing w:val="-9"/>
          <w:sz w:val="20"/>
        </w:rPr>
        <w:t xml:space="preserve"> </w:t>
      </w:r>
      <w:r>
        <w:rPr>
          <w:sz w:val="20"/>
        </w:rPr>
        <w:t>consent.</w:t>
      </w:r>
    </w:p>
    <w:p w14:paraId="68AAC6D2" w14:textId="77777777" w:rsidR="009C5029" w:rsidRDefault="009C5029">
      <w:pPr>
        <w:pStyle w:val="BodyText"/>
        <w:spacing w:before="11"/>
      </w:pPr>
    </w:p>
    <w:p w14:paraId="7A9A5A46" w14:textId="77777777" w:rsidR="009C5029" w:rsidRDefault="00D72AC1">
      <w:pPr>
        <w:pStyle w:val="Heading2"/>
        <w:numPr>
          <w:ilvl w:val="1"/>
          <w:numId w:val="16"/>
        </w:numPr>
        <w:tabs>
          <w:tab w:val="left" w:pos="1393"/>
          <w:tab w:val="left" w:pos="1394"/>
        </w:tabs>
        <w:ind w:hanging="722"/>
      </w:pPr>
      <w:bookmarkStart w:id="30" w:name="_bookmark30"/>
      <w:bookmarkEnd w:id="30"/>
      <w:r>
        <w:t>STEP IN</w:t>
      </w:r>
      <w:r>
        <w:rPr>
          <w:spacing w:val="-1"/>
        </w:rPr>
        <w:t xml:space="preserve"> </w:t>
      </w:r>
      <w:r>
        <w:t>RIGHTS</w:t>
      </w:r>
    </w:p>
    <w:p w14:paraId="0E863687" w14:textId="77777777" w:rsidR="009C5029" w:rsidRDefault="009C5029">
      <w:pPr>
        <w:pStyle w:val="BodyText"/>
        <w:spacing w:before="10"/>
        <w:rPr>
          <w:b/>
        </w:rPr>
      </w:pPr>
    </w:p>
    <w:p w14:paraId="4DE69FB3" w14:textId="77777777" w:rsidR="009C5029" w:rsidRDefault="00D72AC1">
      <w:pPr>
        <w:pStyle w:val="ListParagraph"/>
        <w:numPr>
          <w:ilvl w:val="2"/>
          <w:numId w:val="16"/>
        </w:numPr>
        <w:tabs>
          <w:tab w:val="left" w:pos="1283"/>
        </w:tabs>
        <w:ind w:right="1558" w:firstLine="0"/>
        <w:rPr>
          <w:sz w:val="20"/>
        </w:rPr>
      </w:pPr>
      <w:r>
        <w:rPr>
          <w:sz w:val="20"/>
        </w:rPr>
        <w:t>If in the opinion of the Authority it needs to take action in connection with the provision of</w:t>
      </w:r>
      <w:r>
        <w:rPr>
          <w:spacing w:val="-31"/>
          <w:sz w:val="20"/>
        </w:rPr>
        <w:t xml:space="preserve"> </w:t>
      </w:r>
      <w:r>
        <w:rPr>
          <w:sz w:val="20"/>
        </w:rPr>
        <w:t>the Services:</w:t>
      </w:r>
    </w:p>
    <w:p w14:paraId="23897AE2" w14:textId="77777777" w:rsidR="009C5029" w:rsidRDefault="009C5029">
      <w:pPr>
        <w:pStyle w:val="BodyText"/>
        <w:spacing w:before="11"/>
        <w:rPr>
          <w:sz w:val="19"/>
        </w:rPr>
      </w:pPr>
    </w:p>
    <w:p w14:paraId="6C3BF64F" w14:textId="77777777" w:rsidR="009C5029" w:rsidRDefault="00D72AC1">
      <w:pPr>
        <w:pStyle w:val="ListParagraph"/>
        <w:numPr>
          <w:ilvl w:val="3"/>
          <w:numId w:val="16"/>
        </w:numPr>
        <w:tabs>
          <w:tab w:val="left" w:pos="2114"/>
        </w:tabs>
        <w:ind w:left="1239" w:right="1537" w:firstLine="0"/>
        <w:rPr>
          <w:sz w:val="20"/>
        </w:rPr>
      </w:pPr>
      <w:r>
        <w:rPr>
          <w:sz w:val="20"/>
        </w:rPr>
        <w:t>because a serious risk exists to the health or safety of persons or property or to the environment;</w:t>
      </w:r>
    </w:p>
    <w:p w14:paraId="5365161B" w14:textId="77777777" w:rsidR="009C5029" w:rsidRDefault="009C5029">
      <w:pPr>
        <w:pStyle w:val="BodyText"/>
        <w:spacing w:before="1"/>
      </w:pPr>
    </w:p>
    <w:p w14:paraId="680DE8BE" w14:textId="77777777" w:rsidR="009C5029" w:rsidRDefault="00D72AC1">
      <w:pPr>
        <w:pStyle w:val="ListParagraph"/>
        <w:numPr>
          <w:ilvl w:val="3"/>
          <w:numId w:val="16"/>
        </w:numPr>
        <w:tabs>
          <w:tab w:val="left" w:pos="2114"/>
        </w:tabs>
        <w:ind w:hanging="875"/>
        <w:rPr>
          <w:sz w:val="20"/>
        </w:rPr>
      </w:pPr>
      <w:r>
        <w:rPr>
          <w:sz w:val="20"/>
        </w:rPr>
        <w:t>to discharge a statutory</w:t>
      </w:r>
      <w:r>
        <w:rPr>
          <w:spacing w:val="-1"/>
          <w:sz w:val="20"/>
        </w:rPr>
        <w:t xml:space="preserve"> </w:t>
      </w:r>
      <w:r>
        <w:rPr>
          <w:sz w:val="20"/>
        </w:rPr>
        <w:t>duty;</w:t>
      </w:r>
    </w:p>
    <w:p w14:paraId="78A6A02E" w14:textId="77777777" w:rsidR="009C5029" w:rsidRDefault="009C5029">
      <w:pPr>
        <w:pStyle w:val="BodyText"/>
        <w:spacing w:before="10"/>
        <w:rPr>
          <w:sz w:val="19"/>
        </w:rPr>
      </w:pPr>
    </w:p>
    <w:p w14:paraId="2B5BF8C7" w14:textId="77777777" w:rsidR="009C5029" w:rsidRDefault="00D72AC1">
      <w:pPr>
        <w:pStyle w:val="ListParagraph"/>
        <w:numPr>
          <w:ilvl w:val="3"/>
          <w:numId w:val="16"/>
        </w:numPr>
        <w:tabs>
          <w:tab w:val="left" w:pos="2114"/>
        </w:tabs>
        <w:ind w:left="1239" w:right="758" w:firstLine="0"/>
        <w:rPr>
          <w:sz w:val="20"/>
        </w:rPr>
      </w:pPr>
      <w:r>
        <w:rPr>
          <w:sz w:val="20"/>
        </w:rPr>
        <w:t>because, without prejudice to the provisions of DEFCON 514 (Edn 08/15) – Material Breach there is a Persistent Breach in the provision of the</w:t>
      </w:r>
      <w:r>
        <w:rPr>
          <w:spacing w:val="-1"/>
          <w:sz w:val="20"/>
        </w:rPr>
        <w:t xml:space="preserve"> </w:t>
      </w:r>
      <w:r>
        <w:rPr>
          <w:sz w:val="20"/>
        </w:rPr>
        <w:t>Services;</w:t>
      </w:r>
    </w:p>
    <w:p w14:paraId="0263ABB6" w14:textId="77777777" w:rsidR="009C5029" w:rsidRDefault="009C5029">
      <w:pPr>
        <w:pStyle w:val="BodyText"/>
        <w:spacing w:before="1"/>
      </w:pPr>
    </w:p>
    <w:p w14:paraId="44BF082F" w14:textId="77777777" w:rsidR="009C5029" w:rsidRDefault="00D72AC1">
      <w:pPr>
        <w:pStyle w:val="ListParagraph"/>
        <w:numPr>
          <w:ilvl w:val="3"/>
          <w:numId w:val="16"/>
        </w:numPr>
        <w:tabs>
          <w:tab w:val="left" w:pos="2114"/>
        </w:tabs>
        <w:ind w:hanging="875"/>
        <w:rPr>
          <w:sz w:val="20"/>
        </w:rPr>
      </w:pPr>
      <w:r>
        <w:rPr>
          <w:sz w:val="20"/>
        </w:rPr>
        <w:t>because a fundamental breach of the Contract</w:t>
      </w:r>
      <w:r>
        <w:rPr>
          <w:spacing w:val="-4"/>
          <w:sz w:val="20"/>
        </w:rPr>
        <w:t xml:space="preserve"> </w:t>
      </w:r>
      <w:r>
        <w:rPr>
          <w:sz w:val="20"/>
        </w:rPr>
        <w:t>occurs;</w:t>
      </w:r>
    </w:p>
    <w:p w14:paraId="6FA9CD36" w14:textId="77777777" w:rsidR="009C5029" w:rsidRDefault="009C5029">
      <w:pPr>
        <w:pStyle w:val="BodyText"/>
        <w:spacing w:before="11"/>
        <w:rPr>
          <w:sz w:val="19"/>
        </w:rPr>
      </w:pPr>
    </w:p>
    <w:p w14:paraId="6032952A" w14:textId="77777777" w:rsidR="009C5029" w:rsidRDefault="00D72AC1">
      <w:pPr>
        <w:pStyle w:val="BodyText"/>
        <w:ind w:left="672" w:right="2759"/>
      </w:pPr>
      <w:r>
        <w:t>then the Authority shall be entitled to take action in accordance with conditions 1.11.2 to 1.11.5 below.</w:t>
      </w:r>
    </w:p>
    <w:p w14:paraId="0F91528A" w14:textId="77777777" w:rsidR="009C5029" w:rsidRDefault="009C5029">
      <w:pPr>
        <w:pStyle w:val="BodyText"/>
        <w:spacing w:before="1"/>
      </w:pPr>
    </w:p>
    <w:p w14:paraId="55182949" w14:textId="77777777" w:rsidR="009C5029" w:rsidRDefault="00D72AC1">
      <w:pPr>
        <w:pStyle w:val="ListParagraph"/>
        <w:numPr>
          <w:ilvl w:val="2"/>
          <w:numId w:val="16"/>
        </w:numPr>
        <w:tabs>
          <w:tab w:val="left" w:pos="1283"/>
        </w:tabs>
        <w:ind w:right="952" w:firstLine="0"/>
        <w:rPr>
          <w:sz w:val="20"/>
        </w:rPr>
      </w:pPr>
      <w:r>
        <w:rPr>
          <w:sz w:val="20"/>
        </w:rPr>
        <w:t>If condition 1.11.1 applies and the Authority wishes to take action, the Authority shall serve a notice on the Contractor stating the</w:t>
      </w:r>
      <w:r>
        <w:rPr>
          <w:spacing w:val="-6"/>
          <w:sz w:val="20"/>
        </w:rPr>
        <w:t xml:space="preserve"> </w:t>
      </w:r>
      <w:r>
        <w:rPr>
          <w:sz w:val="20"/>
        </w:rPr>
        <w:t>following:</w:t>
      </w:r>
    </w:p>
    <w:p w14:paraId="1AF4B55B" w14:textId="77777777" w:rsidR="009C5029" w:rsidRDefault="009C5029">
      <w:pPr>
        <w:pStyle w:val="BodyText"/>
        <w:spacing w:before="10"/>
        <w:rPr>
          <w:sz w:val="19"/>
        </w:rPr>
      </w:pPr>
    </w:p>
    <w:p w14:paraId="38DE23C0" w14:textId="77777777" w:rsidR="009C5029" w:rsidRDefault="00D72AC1">
      <w:pPr>
        <w:pStyle w:val="ListParagraph"/>
        <w:numPr>
          <w:ilvl w:val="3"/>
          <w:numId w:val="16"/>
        </w:numPr>
        <w:tabs>
          <w:tab w:val="left" w:pos="2114"/>
        </w:tabs>
        <w:ind w:hanging="875"/>
        <w:rPr>
          <w:sz w:val="20"/>
        </w:rPr>
      </w:pPr>
      <w:r>
        <w:rPr>
          <w:sz w:val="20"/>
        </w:rPr>
        <w:t>The action it wishes to</w:t>
      </w:r>
      <w:r>
        <w:rPr>
          <w:spacing w:val="-3"/>
          <w:sz w:val="20"/>
        </w:rPr>
        <w:t xml:space="preserve"> </w:t>
      </w:r>
      <w:r>
        <w:rPr>
          <w:sz w:val="20"/>
        </w:rPr>
        <w:t>take;</w:t>
      </w:r>
    </w:p>
    <w:p w14:paraId="3D0E3F5D" w14:textId="77777777" w:rsidR="009C5029" w:rsidRDefault="009C5029">
      <w:pPr>
        <w:pStyle w:val="BodyText"/>
        <w:spacing w:before="1"/>
      </w:pPr>
    </w:p>
    <w:p w14:paraId="66A1989E" w14:textId="77777777" w:rsidR="009C5029" w:rsidRDefault="00D72AC1">
      <w:pPr>
        <w:pStyle w:val="ListParagraph"/>
        <w:numPr>
          <w:ilvl w:val="3"/>
          <w:numId w:val="16"/>
        </w:numPr>
        <w:tabs>
          <w:tab w:val="left" w:pos="2114"/>
        </w:tabs>
        <w:ind w:hanging="875"/>
        <w:rPr>
          <w:sz w:val="20"/>
        </w:rPr>
      </w:pPr>
      <w:r>
        <w:rPr>
          <w:sz w:val="20"/>
        </w:rPr>
        <w:t>The reason for such</w:t>
      </w:r>
      <w:r>
        <w:rPr>
          <w:spacing w:val="-3"/>
          <w:sz w:val="20"/>
        </w:rPr>
        <w:t xml:space="preserve"> </w:t>
      </w:r>
      <w:r>
        <w:rPr>
          <w:sz w:val="20"/>
        </w:rPr>
        <w:t>action;</w:t>
      </w:r>
    </w:p>
    <w:p w14:paraId="6068CA53" w14:textId="77777777" w:rsidR="009C5029" w:rsidRDefault="009C5029">
      <w:pPr>
        <w:pStyle w:val="BodyText"/>
        <w:spacing w:before="1"/>
      </w:pPr>
    </w:p>
    <w:p w14:paraId="2F26C5B1" w14:textId="77777777" w:rsidR="009C5029" w:rsidRDefault="00D72AC1">
      <w:pPr>
        <w:pStyle w:val="ListParagraph"/>
        <w:numPr>
          <w:ilvl w:val="3"/>
          <w:numId w:val="16"/>
        </w:numPr>
        <w:tabs>
          <w:tab w:val="left" w:pos="2114"/>
        </w:tabs>
        <w:ind w:hanging="875"/>
        <w:rPr>
          <w:sz w:val="20"/>
        </w:rPr>
      </w:pPr>
      <w:r>
        <w:rPr>
          <w:sz w:val="20"/>
        </w:rPr>
        <w:t>The date it wishes to commence such</w:t>
      </w:r>
      <w:r>
        <w:rPr>
          <w:spacing w:val="-5"/>
          <w:sz w:val="20"/>
        </w:rPr>
        <w:t xml:space="preserve"> </w:t>
      </w:r>
      <w:r>
        <w:rPr>
          <w:sz w:val="20"/>
        </w:rPr>
        <w:t>action;</w:t>
      </w:r>
    </w:p>
    <w:p w14:paraId="7D7AF495" w14:textId="77777777" w:rsidR="009C5029" w:rsidRDefault="009C5029">
      <w:pPr>
        <w:pStyle w:val="BodyText"/>
        <w:spacing w:before="10"/>
        <w:rPr>
          <w:sz w:val="19"/>
        </w:rPr>
      </w:pPr>
    </w:p>
    <w:p w14:paraId="7105FDCC" w14:textId="77777777" w:rsidR="009C5029" w:rsidRDefault="00D72AC1">
      <w:pPr>
        <w:pStyle w:val="ListParagraph"/>
        <w:numPr>
          <w:ilvl w:val="3"/>
          <w:numId w:val="16"/>
        </w:numPr>
        <w:tabs>
          <w:tab w:val="left" w:pos="2114"/>
        </w:tabs>
        <w:ind w:hanging="875"/>
        <w:rPr>
          <w:sz w:val="20"/>
        </w:rPr>
      </w:pPr>
      <w:r>
        <w:rPr>
          <w:sz w:val="20"/>
        </w:rPr>
        <w:t>The time period which it believes will be necessary for such action;</w:t>
      </w:r>
      <w:r>
        <w:rPr>
          <w:spacing w:val="2"/>
          <w:sz w:val="20"/>
        </w:rPr>
        <w:t xml:space="preserve"> </w:t>
      </w:r>
      <w:r>
        <w:rPr>
          <w:sz w:val="20"/>
        </w:rPr>
        <w:t>and</w:t>
      </w:r>
    </w:p>
    <w:p w14:paraId="0DE67D1D" w14:textId="77777777" w:rsidR="009C5029" w:rsidRDefault="009C5029">
      <w:pPr>
        <w:pStyle w:val="BodyText"/>
        <w:spacing w:before="1"/>
      </w:pPr>
    </w:p>
    <w:p w14:paraId="5E5A7AB4" w14:textId="77777777" w:rsidR="009C5029" w:rsidRDefault="00D72AC1">
      <w:pPr>
        <w:pStyle w:val="ListParagraph"/>
        <w:numPr>
          <w:ilvl w:val="3"/>
          <w:numId w:val="16"/>
        </w:numPr>
        <w:tabs>
          <w:tab w:val="left" w:pos="2114"/>
        </w:tabs>
        <w:ind w:left="1239" w:right="1276" w:firstLine="0"/>
        <w:rPr>
          <w:sz w:val="20"/>
        </w:rPr>
      </w:pPr>
      <w:r>
        <w:rPr>
          <w:sz w:val="20"/>
        </w:rPr>
        <w:t>To the extent practicable, the effect on the Contractor and his obligation to provide</w:t>
      </w:r>
      <w:r>
        <w:rPr>
          <w:spacing w:val="-28"/>
          <w:sz w:val="20"/>
        </w:rPr>
        <w:t xml:space="preserve"> </w:t>
      </w:r>
      <w:r>
        <w:rPr>
          <w:sz w:val="20"/>
        </w:rPr>
        <w:t>the Services during the period such action is being</w:t>
      </w:r>
      <w:r>
        <w:rPr>
          <w:spacing w:val="-3"/>
          <w:sz w:val="20"/>
        </w:rPr>
        <w:t xml:space="preserve"> </w:t>
      </w:r>
      <w:r>
        <w:rPr>
          <w:sz w:val="20"/>
        </w:rPr>
        <w:t>taken.</w:t>
      </w:r>
    </w:p>
    <w:p w14:paraId="50223BEF" w14:textId="77777777" w:rsidR="009C5029" w:rsidRDefault="009C5029">
      <w:pPr>
        <w:pStyle w:val="BodyText"/>
        <w:spacing w:before="10"/>
        <w:rPr>
          <w:sz w:val="19"/>
        </w:rPr>
      </w:pPr>
    </w:p>
    <w:p w14:paraId="4C6212EB" w14:textId="77777777" w:rsidR="009C5029" w:rsidRDefault="00D72AC1">
      <w:pPr>
        <w:pStyle w:val="ListParagraph"/>
        <w:numPr>
          <w:ilvl w:val="2"/>
          <w:numId w:val="16"/>
        </w:numPr>
        <w:tabs>
          <w:tab w:val="left" w:pos="1338"/>
        </w:tabs>
        <w:spacing w:before="1"/>
        <w:ind w:left="1337" w:hanging="666"/>
        <w:jc w:val="both"/>
        <w:rPr>
          <w:sz w:val="20"/>
        </w:rPr>
      </w:pPr>
      <w:r>
        <w:rPr>
          <w:sz w:val="20"/>
        </w:rPr>
        <w:t>Following service of such a notice, the Authority shall take such action as notified under</w:t>
      </w:r>
      <w:r>
        <w:rPr>
          <w:spacing w:val="-13"/>
          <w:sz w:val="20"/>
        </w:rPr>
        <w:t xml:space="preserve"> </w:t>
      </w:r>
      <w:r>
        <w:rPr>
          <w:sz w:val="20"/>
        </w:rPr>
        <w:t>condition</w:t>
      </w:r>
    </w:p>
    <w:p w14:paraId="697CAC11" w14:textId="77777777" w:rsidR="009C5029" w:rsidRDefault="00D72AC1">
      <w:pPr>
        <w:pStyle w:val="BodyText"/>
        <w:ind w:left="672" w:right="921"/>
        <w:jc w:val="both"/>
      </w:pPr>
      <w:r>
        <w:t>1.11.2 above and any consequential additional action as it reasonably believes is necessary (together, the "Required Action") and the Contractor shall give all reasonable assistance to the Authority while it is taking such Required Action.</w:t>
      </w:r>
    </w:p>
    <w:p w14:paraId="6EE1FB30" w14:textId="77777777" w:rsidR="009C5029" w:rsidRDefault="009C5029">
      <w:pPr>
        <w:pStyle w:val="BodyText"/>
        <w:spacing w:before="11"/>
        <w:rPr>
          <w:sz w:val="19"/>
        </w:rPr>
      </w:pPr>
    </w:p>
    <w:p w14:paraId="6E6E59AB" w14:textId="77777777" w:rsidR="009C5029" w:rsidRDefault="00D72AC1">
      <w:pPr>
        <w:pStyle w:val="BodyText"/>
        <w:ind w:left="1393"/>
      </w:pPr>
      <w:r>
        <w:t>STEP IN WITHOUT CONTRACTOR BREACH</w:t>
      </w:r>
    </w:p>
    <w:p w14:paraId="1A72F16E" w14:textId="77777777" w:rsidR="009C5029" w:rsidRDefault="009C5029">
      <w:pPr>
        <w:pStyle w:val="BodyText"/>
      </w:pPr>
    </w:p>
    <w:p w14:paraId="46A4C9A0" w14:textId="77777777" w:rsidR="009C5029" w:rsidRDefault="00D72AC1">
      <w:pPr>
        <w:pStyle w:val="ListParagraph"/>
        <w:numPr>
          <w:ilvl w:val="2"/>
          <w:numId w:val="15"/>
        </w:numPr>
        <w:tabs>
          <w:tab w:val="left" w:pos="1283"/>
        </w:tabs>
        <w:spacing w:before="1"/>
        <w:ind w:right="872" w:firstLine="0"/>
        <w:rPr>
          <w:sz w:val="20"/>
        </w:rPr>
      </w:pPr>
      <w:r>
        <w:rPr>
          <w:sz w:val="20"/>
        </w:rPr>
        <w:t>If the Contractor is not in breach of his obligations under this Contract, then for so long as and to</w:t>
      </w:r>
      <w:r>
        <w:rPr>
          <w:spacing w:val="-36"/>
          <w:sz w:val="20"/>
        </w:rPr>
        <w:t xml:space="preserve"> </w:t>
      </w:r>
      <w:r>
        <w:rPr>
          <w:sz w:val="20"/>
        </w:rPr>
        <w:t>the extent that the Required Action is taken, and this prevents the Contractor from providing any part of the Services:</w:t>
      </w:r>
    </w:p>
    <w:p w14:paraId="3AD7CF99" w14:textId="77777777" w:rsidR="009C5029" w:rsidRDefault="009C5029">
      <w:pPr>
        <w:pStyle w:val="BodyText"/>
        <w:spacing w:before="10"/>
        <w:rPr>
          <w:sz w:val="19"/>
        </w:rPr>
      </w:pPr>
    </w:p>
    <w:p w14:paraId="0443FD92" w14:textId="77777777" w:rsidR="009C5029" w:rsidRDefault="00D72AC1">
      <w:pPr>
        <w:pStyle w:val="ListParagraph"/>
        <w:numPr>
          <w:ilvl w:val="3"/>
          <w:numId w:val="15"/>
        </w:numPr>
        <w:tabs>
          <w:tab w:val="left" w:pos="2015"/>
        </w:tabs>
        <w:rPr>
          <w:sz w:val="20"/>
        </w:rPr>
      </w:pPr>
      <w:r>
        <w:rPr>
          <w:sz w:val="20"/>
        </w:rPr>
        <w:t>The Contractor shall be relieved from his obligations to provide such part of the Services;</w:t>
      </w:r>
      <w:r>
        <w:rPr>
          <w:spacing w:val="-12"/>
          <w:sz w:val="20"/>
        </w:rPr>
        <w:t xml:space="preserve"> </w:t>
      </w:r>
      <w:r>
        <w:rPr>
          <w:sz w:val="20"/>
        </w:rPr>
        <w:t>and</w:t>
      </w:r>
    </w:p>
    <w:p w14:paraId="3F638D7A" w14:textId="77777777" w:rsidR="009C5029" w:rsidRDefault="009C5029">
      <w:pPr>
        <w:pStyle w:val="BodyText"/>
        <w:spacing w:before="2"/>
      </w:pPr>
    </w:p>
    <w:p w14:paraId="69374714" w14:textId="77777777" w:rsidR="009C5029" w:rsidRDefault="00D72AC1">
      <w:pPr>
        <w:pStyle w:val="ListParagraph"/>
        <w:numPr>
          <w:ilvl w:val="3"/>
          <w:numId w:val="15"/>
        </w:numPr>
        <w:tabs>
          <w:tab w:val="left" w:pos="2114"/>
        </w:tabs>
        <w:ind w:left="1239" w:right="732" w:firstLine="0"/>
        <w:rPr>
          <w:sz w:val="20"/>
        </w:rPr>
      </w:pPr>
      <w:r>
        <w:rPr>
          <w:sz w:val="20"/>
        </w:rPr>
        <w:t>In respect of the period in which the Authority is taking Required Action, and provided the Contractor provides the Authority with reasonable assistance (such assistance to be at the expense of the Authority to the extent incremental costs are incurred) the Monthly Charge due from the Authority to the Contractor shall equal the amount the Contractor would receive if he were satisfying all his obligations and providing the Services affected by the Required Action in full over that</w:t>
      </w:r>
      <w:r>
        <w:rPr>
          <w:spacing w:val="-13"/>
          <w:sz w:val="20"/>
        </w:rPr>
        <w:t xml:space="preserve"> </w:t>
      </w:r>
      <w:r>
        <w:rPr>
          <w:sz w:val="20"/>
        </w:rPr>
        <w:t>period.</w:t>
      </w:r>
    </w:p>
    <w:p w14:paraId="08AEA83B" w14:textId="77777777" w:rsidR="009C5029" w:rsidRDefault="009C5029">
      <w:pPr>
        <w:pStyle w:val="BodyText"/>
      </w:pPr>
    </w:p>
    <w:p w14:paraId="2F788A5E" w14:textId="77777777" w:rsidR="009C5029" w:rsidRDefault="00D72AC1">
      <w:pPr>
        <w:pStyle w:val="BodyText"/>
        <w:ind w:left="1393"/>
      </w:pPr>
      <w:r>
        <w:t>STEP IN ON CONTRACTOR BREACH</w:t>
      </w:r>
    </w:p>
    <w:p w14:paraId="3E61150F" w14:textId="77777777" w:rsidR="009C5029" w:rsidRDefault="009C5029">
      <w:pPr>
        <w:pStyle w:val="BodyText"/>
        <w:spacing w:before="1"/>
      </w:pPr>
    </w:p>
    <w:p w14:paraId="2D71C348" w14:textId="77777777" w:rsidR="009C5029" w:rsidRDefault="00D72AC1">
      <w:pPr>
        <w:pStyle w:val="ListParagraph"/>
        <w:numPr>
          <w:ilvl w:val="2"/>
          <w:numId w:val="15"/>
        </w:numPr>
        <w:tabs>
          <w:tab w:val="left" w:pos="1284"/>
        </w:tabs>
        <w:ind w:right="960" w:firstLine="0"/>
        <w:jc w:val="both"/>
        <w:rPr>
          <w:sz w:val="20"/>
        </w:rPr>
      </w:pPr>
      <w:r>
        <w:rPr>
          <w:sz w:val="20"/>
        </w:rPr>
        <w:t>If the Required Action is taken as a result of a breach of the obligations of the Contractor under</w:t>
      </w:r>
      <w:r>
        <w:rPr>
          <w:spacing w:val="-33"/>
          <w:sz w:val="20"/>
        </w:rPr>
        <w:t xml:space="preserve"> </w:t>
      </w:r>
      <w:r>
        <w:rPr>
          <w:sz w:val="20"/>
        </w:rPr>
        <w:t>this Contract, then for so long as and to the extent that the Required Action is</w:t>
      </w:r>
      <w:r>
        <w:rPr>
          <w:spacing w:val="-3"/>
          <w:sz w:val="20"/>
        </w:rPr>
        <w:t xml:space="preserve"> </w:t>
      </w:r>
      <w:r>
        <w:rPr>
          <w:sz w:val="20"/>
        </w:rPr>
        <w:t>taken:</w:t>
      </w:r>
    </w:p>
    <w:p w14:paraId="005D6B0A" w14:textId="77777777" w:rsidR="009C5029" w:rsidRDefault="009C5029">
      <w:pPr>
        <w:pStyle w:val="BodyText"/>
        <w:spacing w:before="10"/>
        <w:rPr>
          <w:sz w:val="19"/>
        </w:rPr>
      </w:pPr>
    </w:p>
    <w:p w14:paraId="1AE015DC" w14:textId="77777777" w:rsidR="009C5029" w:rsidRDefault="00D72AC1">
      <w:pPr>
        <w:pStyle w:val="ListParagraph"/>
        <w:numPr>
          <w:ilvl w:val="3"/>
          <w:numId w:val="15"/>
        </w:numPr>
        <w:tabs>
          <w:tab w:val="left" w:pos="2114"/>
        </w:tabs>
        <w:ind w:left="2113" w:hanging="875"/>
        <w:rPr>
          <w:sz w:val="20"/>
        </w:rPr>
      </w:pPr>
      <w:r>
        <w:rPr>
          <w:sz w:val="20"/>
        </w:rPr>
        <w:t>The Contractor shall be relieved of his obligations to provide such part of the Services;</w:t>
      </w:r>
      <w:r>
        <w:rPr>
          <w:spacing w:val="-11"/>
          <w:sz w:val="20"/>
        </w:rPr>
        <w:t xml:space="preserve"> </w:t>
      </w:r>
      <w:r>
        <w:rPr>
          <w:sz w:val="20"/>
        </w:rPr>
        <w:t>and</w:t>
      </w:r>
    </w:p>
    <w:p w14:paraId="21B34762" w14:textId="77777777" w:rsidR="009C5029" w:rsidRDefault="009C5029">
      <w:pPr>
        <w:pStyle w:val="BodyText"/>
        <w:spacing w:before="1"/>
      </w:pPr>
    </w:p>
    <w:p w14:paraId="75C62DC6" w14:textId="77777777" w:rsidR="009C5029" w:rsidRDefault="00D72AC1">
      <w:pPr>
        <w:pStyle w:val="ListParagraph"/>
        <w:numPr>
          <w:ilvl w:val="3"/>
          <w:numId w:val="15"/>
        </w:numPr>
        <w:tabs>
          <w:tab w:val="left" w:pos="2114"/>
        </w:tabs>
        <w:ind w:left="1239" w:right="926" w:firstLine="0"/>
        <w:rPr>
          <w:sz w:val="20"/>
        </w:rPr>
      </w:pPr>
      <w:r>
        <w:rPr>
          <w:sz w:val="20"/>
        </w:rPr>
        <w:t>In respect of the period in which the Authority is taking the Required Action the Contract Price due from the Authority to the Contractor shall be adjusted accordingly and the Contractor</w:t>
      </w:r>
      <w:r>
        <w:rPr>
          <w:spacing w:val="-30"/>
          <w:sz w:val="20"/>
        </w:rPr>
        <w:t xml:space="preserve"> </w:t>
      </w:r>
      <w:r>
        <w:rPr>
          <w:sz w:val="20"/>
        </w:rPr>
        <w:t>shall</w:t>
      </w:r>
    </w:p>
    <w:p w14:paraId="4ED70774" w14:textId="77777777" w:rsidR="009C5029" w:rsidRDefault="009C5029">
      <w:pPr>
        <w:rPr>
          <w:sz w:val="20"/>
        </w:rPr>
        <w:sectPr w:rsidR="009C5029">
          <w:headerReference w:type="default" r:id="rId19"/>
          <w:footerReference w:type="default" r:id="rId20"/>
          <w:pgSz w:w="11910" w:h="16850"/>
          <w:pgMar w:top="700" w:right="460" w:bottom="780" w:left="460" w:header="489" w:footer="587" w:gutter="0"/>
          <w:pgNumType w:start="8"/>
          <w:cols w:space="720"/>
        </w:sectPr>
      </w:pPr>
    </w:p>
    <w:p w14:paraId="2A45D72A" w14:textId="77777777" w:rsidR="009C5029" w:rsidRDefault="009C5029">
      <w:pPr>
        <w:pStyle w:val="BodyText"/>
        <w:spacing w:before="10"/>
        <w:rPr>
          <w:sz w:val="13"/>
        </w:rPr>
      </w:pPr>
    </w:p>
    <w:p w14:paraId="545C40EC" w14:textId="77777777" w:rsidR="009C5029" w:rsidRDefault="00D72AC1">
      <w:pPr>
        <w:pStyle w:val="BodyText"/>
        <w:spacing w:before="93"/>
        <w:ind w:left="1239" w:right="755"/>
      </w:pPr>
      <w:r>
        <w:t>pay to the Authority any costs incurred by it in taking the Required Action to the extent such costs are in excess of the contract price which would have been due to the Contractor if the Contractor had been providing the Services affected by the Required Action.</w:t>
      </w:r>
    </w:p>
    <w:p w14:paraId="72336F54" w14:textId="77777777" w:rsidR="009C5029" w:rsidRDefault="009C5029">
      <w:pPr>
        <w:pStyle w:val="BodyText"/>
        <w:spacing w:before="2"/>
      </w:pPr>
    </w:p>
    <w:p w14:paraId="3A42E24D" w14:textId="77777777" w:rsidR="009C5029" w:rsidRDefault="00D72AC1">
      <w:pPr>
        <w:pStyle w:val="ListParagraph"/>
        <w:numPr>
          <w:ilvl w:val="2"/>
          <w:numId w:val="15"/>
        </w:numPr>
        <w:tabs>
          <w:tab w:val="left" w:pos="1285"/>
        </w:tabs>
        <w:ind w:right="1015" w:firstLine="0"/>
        <w:rPr>
          <w:sz w:val="20"/>
        </w:rPr>
      </w:pPr>
      <w:r>
        <w:rPr>
          <w:sz w:val="20"/>
        </w:rPr>
        <w:t>Where the Authority has completed the Required Action, the Authority shall as soon as</w:t>
      </w:r>
      <w:r>
        <w:rPr>
          <w:spacing w:val="-29"/>
          <w:sz w:val="20"/>
        </w:rPr>
        <w:t xml:space="preserve"> </w:t>
      </w:r>
      <w:r>
        <w:rPr>
          <w:sz w:val="20"/>
        </w:rPr>
        <w:t>reasonably practicable notify the Contractor that:</w:t>
      </w:r>
    </w:p>
    <w:p w14:paraId="32F07652" w14:textId="77777777" w:rsidR="009C5029" w:rsidRDefault="009C5029">
      <w:pPr>
        <w:pStyle w:val="BodyText"/>
        <w:spacing w:before="10"/>
        <w:rPr>
          <w:sz w:val="19"/>
        </w:rPr>
      </w:pPr>
    </w:p>
    <w:p w14:paraId="4DF7F32B" w14:textId="77777777" w:rsidR="009C5029" w:rsidRDefault="00D72AC1">
      <w:pPr>
        <w:pStyle w:val="ListParagraph"/>
        <w:numPr>
          <w:ilvl w:val="3"/>
          <w:numId w:val="15"/>
        </w:numPr>
        <w:tabs>
          <w:tab w:val="left" w:pos="2114"/>
        </w:tabs>
        <w:ind w:left="2113" w:hanging="875"/>
        <w:rPr>
          <w:sz w:val="20"/>
        </w:rPr>
      </w:pPr>
      <w:r>
        <w:rPr>
          <w:sz w:val="20"/>
        </w:rPr>
        <w:t>The Required Action has ceased;</w:t>
      </w:r>
      <w:r>
        <w:rPr>
          <w:spacing w:val="-1"/>
          <w:sz w:val="20"/>
        </w:rPr>
        <w:t xml:space="preserve"> </w:t>
      </w:r>
      <w:r>
        <w:rPr>
          <w:sz w:val="20"/>
        </w:rPr>
        <w:t>and</w:t>
      </w:r>
    </w:p>
    <w:p w14:paraId="3C38881F" w14:textId="77777777" w:rsidR="009C5029" w:rsidRDefault="009C5029">
      <w:pPr>
        <w:pStyle w:val="BodyText"/>
        <w:spacing w:before="1"/>
      </w:pPr>
    </w:p>
    <w:p w14:paraId="5FCADC62" w14:textId="77777777" w:rsidR="009C5029" w:rsidRDefault="00D72AC1">
      <w:pPr>
        <w:pStyle w:val="ListParagraph"/>
        <w:numPr>
          <w:ilvl w:val="3"/>
          <w:numId w:val="15"/>
        </w:numPr>
        <w:tabs>
          <w:tab w:val="left" w:pos="2114"/>
        </w:tabs>
        <w:ind w:left="1239" w:right="908" w:firstLine="0"/>
        <w:rPr>
          <w:sz w:val="20"/>
        </w:rPr>
      </w:pPr>
      <w:r>
        <w:rPr>
          <w:sz w:val="20"/>
        </w:rPr>
        <w:t>The Authority intends to step out of the provision of the Services and that the Contractor</w:t>
      </w:r>
      <w:r>
        <w:rPr>
          <w:spacing w:val="-26"/>
          <w:sz w:val="20"/>
        </w:rPr>
        <w:t xml:space="preserve"> </w:t>
      </w:r>
      <w:r>
        <w:rPr>
          <w:sz w:val="20"/>
        </w:rPr>
        <w:t>is required to commence delivery of the Services affected by the Required Action on the expiry of a notice period of not less than forty eight (48)</w:t>
      </w:r>
      <w:r>
        <w:rPr>
          <w:spacing w:val="1"/>
          <w:sz w:val="20"/>
        </w:rPr>
        <w:t xml:space="preserve"> </w:t>
      </w:r>
      <w:r>
        <w:rPr>
          <w:sz w:val="20"/>
        </w:rPr>
        <w:t>hours.</w:t>
      </w:r>
    </w:p>
    <w:p w14:paraId="0475949D" w14:textId="77777777" w:rsidR="009C5029" w:rsidRDefault="009C5029">
      <w:pPr>
        <w:pStyle w:val="BodyText"/>
        <w:rPr>
          <w:sz w:val="22"/>
        </w:rPr>
      </w:pPr>
    </w:p>
    <w:p w14:paraId="2DD30BED" w14:textId="77777777" w:rsidR="009C5029" w:rsidRDefault="009C5029">
      <w:pPr>
        <w:pStyle w:val="BodyText"/>
        <w:spacing w:before="9"/>
        <w:rPr>
          <w:sz w:val="18"/>
        </w:rPr>
      </w:pPr>
    </w:p>
    <w:p w14:paraId="147D421E" w14:textId="7B5C27CB" w:rsidR="009C5029" w:rsidRDefault="00D72AC1">
      <w:pPr>
        <w:pStyle w:val="Heading2"/>
        <w:numPr>
          <w:ilvl w:val="1"/>
          <w:numId w:val="16"/>
        </w:numPr>
        <w:tabs>
          <w:tab w:val="left" w:pos="1393"/>
          <w:tab w:val="left" w:pos="1394"/>
        </w:tabs>
        <w:ind w:hanging="722"/>
      </w:pPr>
      <w:bookmarkStart w:id="31" w:name="_bookmark31"/>
      <w:bookmarkEnd w:id="31"/>
      <w:r>
        <w:t>SUSTAINABLE PROCUREMENT – BEST</w:t>
      </w:r>
      <w:r>
        <w:rPr>
          <w:spacing w:val="1"/>
        </w:rPr>
        <w:t xml:space="preserve"> </w:t>
      </w:r>
      <w:r>
        <w:t>PRACTICE</w:t>
      </w:r>
      <w:r w:rsidR="00E93D57">
        <w:t>/</w:t>
      </w:r>
      <w:r w:rsidR="005E2484" w:rsidRPr="00FA1564">
        <w:rPr>
          <w:highlight w:val="yellow"/>
        </w:rPr>
        <w:t>SOCIAL VALUE</w:t>
      </w:r>
    </w:p>
    <w:p w14:paraId="245E2329" w14:textId="77777777" w:rsidR="009C5029" w:rsidRDefault="009C5029">
      <w:pPr>
        <w:pStyle w:val="BodyText"/>
        <w:spacing w:before="11"/>
        <w:rPr>
          <w:b/>
        </w:rPr>
      </w:pPr>
    </w:p>
    <w:p w14:paraId="4A77A074" w14:textId="196F8E69" w:rsidR="009C5029" w:rsidRDefault="00D72AC1">
      <w:pPr>
        <w:pStyle w:val="BodyText"/>
        <w:ind w:left="672" w:right="629"/>
      </w:pPr>
      <w:r>
        <w:t>1.12.1. The Contractor is encouraged to bring to the attention of the Authority any measures which might promote sustainable procurement from a social, economic and environmental point of view.</w:t>
      </w:r>
    </w:p>
    <w:p w14:paraId="67B708C4" w14:textId="73D83100" w:rsidR="005E2484" w:rsidRDefault="005E2484">
      <w:pPr>
        <w:pStyle w:val="BodyText"/>
        <w:ind w:left="672" w:right="629"/>
      </w:pPr>
    </w:p>
    <w:p w14:paraId="47DCB91F" w14:textId="07521571" w:rsidR="005E2484" w:rsidRDefault="005E2484">
      <w:pPr>
        <w:pStyle w:val="BodyText"/>
        <w:ind w:left="672" w:right="629"/>
      </w:pPr>
      <w:r w:rsidRPr="00FA1564">
        <w:rPr>
          <w:highlight w:val="yellow"/>
        </w:rPr>
        <w:t xml:space="preserve">1.12.2. The Contractor shall support and work with the Authority </w:t>
      </w:r>
      <w:r w:rsidR="00152B91" w:rsidRPr="00FA1564">
        <w:rPr>
          <w:highlight w:val="yellow"/>
        </w:rPr>
        <w:t>for the duration of the Contract to identify and deliver agreed Social Value opportunities</w:t>
      </w:r>
      <w:r w:rsidR="00011906" w:rsidRPr="00FA1564">
        <w:rPr>
          <w:highlight w:val="yellow"/>
        </w:rPr>
        <w:t xml:space="preserve">. Using the UK Cabinet Office Social Values Model, both parties shall work together to review each of the five themes and eight policy </w:t>
      </w:r>
      <w:r w:rsidR="00160DDB" w:rsidRPr="00FA1564">
        <w:rPr>
          <w:highlight w:val="yellow"/>
        </w:rPr>
        <w:t xml:space="preserve">outcome and seek to propose opportunities to deliver against them. Social Values shall be an agenda item at </w:t>
      </w:r>
      <w:r w:rsidR="00964C0A" w:rsidRPr="00FA1564">
        <w:rPr>
          <w:highlight w:val="yellow"/>
        </w:rPr>
        <w:t xml:space="preserve">Quarterly and Annual </w:t>
      </w:r>
      <w:r w:rsidR="00FA1564" w:rsidRPr="00FA1564">
        <w:rPr>
          <w:highlight w:val="yellow"/>
        </w:rPr>
        <w:t>Performance meetings.</w:t>
      </w:r>
    </w:p>
    <w:p w14:paraId="6A5363B2" w14:textId="77777777" w:rsidR="009C5029" w:rsidRDefault="009C5029">
      <w:pPr>
        <w:pStyle w:val="BodyText"/>
        <w:rPr>
          <w:sz w:val="22"/>
        </w:rPr>
      </w:pPr>
    </w:p>
    <w:p w14:paraId="1C24908A" w14:textId="77777777" w:rsidR="009C5029" w:rsidRDefault="009C5029">
      <w:pPr>
        <w:pStyle w:val="BodyText"/>
        <w:spacing w:before="9"/>
        <w:rPr>
          <w:sz w:val="18"/>
        </w:rPr>
      </w:pPr>
    </w:p>
    <w:p w14:paraId="41C9AEB0" w14:textId="77777777" w:rsidR="009C5029" w:rsidRDefault="00D72AC1">
      <w:pPr>
        <w:pStyle w:val="Heading2"/>
        <w:numPr>
          <w:ilvl w:val="1"/>
          <w:numId w:val="16"/>
        </w:numPr>
        <w:tabs>
          <w:tab w:val="left" w:pos="1393"/>
          <w:tab w:val="left" w:pos="1394"/>
        </w:tabs>
        <w:ind w:hanging="722"/>
      </w:pPr>
      <w:bookmarkStart w:id="32" w:name="_bookmark32"/>
      <w:bookmarkEnd w:id="32"/>
      <w:r>
        <w:t>PERFORMANCE</w:t>
      </w:r>
    </w:p>
    <w:p w14:paraId="713F6462" w14:textId="77777777" w:rsidR="009C5029" w:rsidRDefault="009C5029">
      <w:pPr>
        <w:pStyle w:val="BodyText"/>
        <w:spacing w:before="11"/>
        <w:rPr>
          <w:b/>
        </w:rPr>
      </w:pPr>
    </w:p>
    <w:p w14:paraId="27FB0AA0" w14:textId="77777777" w:rsidR="009C5029" w:rsidRDefault="00D72AC1">
      <w:pPr>
        <w:pStyle w:val="BodyText"/>
        <w:ind w:left="672" w:right="629"/>
      </w:pPr>
      <w:r>
        <w:t>1.13.1. The Contractors performance shall be measured against the Target for each Key Performance Indicator (KPI) listed at Schedule 3 Annex F to the Contract.</w:t>
      </w:r>
    </w:p>
    <w:p w14:paraId="64D35BE3" w14:textId="77777777" w:rsidR="009C5029" w:rsidRDefault="009C5029">
      <w:pPr>
        <w:pStyle w:val="BodyText"/>
        <w:spacing w:before="1"/>
      </w:pPr>
    </w:p>
    <w:p w14:paraId="1B790369" w14:textId="77777777" w:rsidR="009C5029" w:rsidRDefault="00D72AC1">
      <w:pPr>
        <w:pStyle w:val="BodyText"/>
        <w:ind w:left="672" w:right="1104"/>
      </w:pPr>
      <w:r>
        <w:t>1.13.2 The KPIs shall come into effect at Service Commencement and shall be measured on a quarterly basis for the duration of the Contract.</w:t>
      </w:r>
    </w:p>
    <w:p w14:paraId="0C8494DC" w14:textId="77777777" w:rsidR="009C5029" w:rsidRDefault="009C5029">
      <w:pPr>
        <w:pStyle w:val="BodyText"/>
        <w:spacing w:before="10"/>
        <w:rPr>
          <w:sz w:val="19"/>
        </w:rPr>
      </w:pPr>
    </w:p>
    <w:p w14:paraId="554F7ADC" w14:textId="77777777" w:rsidR="009C5029" w:rsidRDefault="00D72AC1">
      <w:pPr>
        <w:pStyle w:val="ListParagraph"/>
        <w:numPr>
          <w:ilvl w:val="2"/>
          <w:numId w:val="14"/>
        </w:numPr>
        <w:tabs>
          <w:tab w:val="left" w:pos="1394"/>
        </w:tabs>
        <w:ind w:right="1057" w:firstLine="0"/>
        <w:rPr>
          <w:sz w:val="20"/>
        </w:rPr>
      </w:pPr>
      <w:r>
        <w:rPr>
          <w:sz w:val="20"/>
        </w:rPr>
        <w:t>The Authority reserves the right to perform an audit of the Quarterly Report and the methodology used to compile it at any</w:t>
      </w:r>
      <w:r>
        <w:rPr>
          <w:spacing w:val="-2"/>
          <w:sz w:val="20"/>
        </w:rPr>
        <w:t xml:space="preserve"> </w:t>
      </w:r>
      <w:r>
        <w:rPr>
          <w:sz w:val="20"/>
        </w:rPr>
        <w:t>time.</w:t>
      </w:r>
    </w:p>
    <w:p w14:paraId="652939F0" w14:textId="77777777" w:rsidR="009C5029" w:rsidRDefault="009C5029">
      <w:pPr>
        <w:pStyle w:val="BodyText"/>
        <w:spacing w:before="1"/>
      </w:pPr>
    </w:p>
    <w:p w14:paraId="79A09B3A" w14:textId="77777777" w:rsidR="009C5029" w:rsidRDefault="00D72AC1">
      <w:pPr>
        <w:pStyle w:val="BodyText"/>
        <w:spacing w:before="1"/>
        <w:ind w:left="1393"/>
      </w:pPr>
      <w:r>
        <w:t>REPORTING PROCESS</w:t>
      </w:r>
    </w:p>
    <w:p w14:paraId="2170079E" w14:textId="77777777" w:rsidR="009C5029" w:rsidRDefault="009C5029">
      <w:pPr>
        <w:pStyle w:val="BodyText"/>
        <w:spacing w:before="9"/>
        <w:rPr>
          <w:sz w:val="19"/>
        </w:rPr>
      </w:pPr>
    </w:p>
    <w:p w14:paraId="61E10280" w14:textId="77777777" w:rsidR="009C5029" w:rsidRDefault="00D72AC1">
      <w:pPr>
        <w:pStyle w:val="ListParagraph"/>
        <w:numPr>
          <w:ilvl w:val="2"/>
          <w:numId w:val="14"/>
        </w:numPr>
        <w:tabs>
          <w:tab w:val="left" w:pos="1394"/>
        </w:tabs>
        <w:spacing w:before="1"/>
        <w:ind w:right="974" w:firstLine="0"/>
        <w:rPr>
          <w:sz w:val="20"/>
        </w:rPr>
      </w:pPr>
      <w:r>
        <w:rPr>
          <w:sz w:val="20"/>
        </w:rPr>
        <w:t>The Contractor shall assess their performance for each quarterly period against each PI in accordance with the Key Performance Indicator Assessment Table within Schedule 3 Annex F and record the results for each KPI within the</w:t>
      </w:r>
      <w:r>
        <w:rPr>
          <w:spacing w:val="1"/>
          <w:sz w:val="20"/>
        </w:rPr>
        <w:t xml:space="preserve"> </w:t>
      </w:r>
      <w:r>
        <w:rPr>
          <w:sz w:val="20"/>
        </w:rPr>
        <w:t>template.</w:t>
      </w:r>
    </w:p>
    <w:p w14:paraId="1029DAFE" w14:textId="77777777" w:rsidR="009C5029" w:rsidRDefault="009C5029">
      <w:pPr>
        <w:pStyle w:val="BodyText"/>
        <w:spacing w:before="1"/>
      </w:pPr>
    </w:p>
    <w:p w14:paraId="30C30ABB" w14:textId="77777777" w:rsidR="009C5029" w:rsidRDefault="00D72AC1">
      <w:pPr>
        <w:pStyle w:val="ListParagraph"/>
        <w:numPr>
          <w:ilvl w:val="2"/>
          <w:numId w:val="14"/>
        </w:numPr>
        <w:tabs>
          <w:tab w:val="left" w:pos="1394"/>
        </w:tabs>
        <w:spacing w:before="1"/>
        <w:ind w:right="733" w:firstLine="0"/>
        <w:rPr>
          <w:sz w:val="20"/>
        </w:rPr>
      </w:pPr>
      <w:r>
        <w:rPr>
          <w:sz w:val="20"/>
        </w:rPr>
        <w:t>The Contractor shall submit the Performance Report for the preceding quarter for review at the Quarterly Contract Review Meetings at Condition 8.2 in the format at Schedule 3 Annex F to the Contract. The Performance Report shall be submitted to the DO and Commercial Manager at least two (2) weeks prior to the Quarterly Contract Review</w:t>
      </w:r>
      <w:r>
        <w:rPr>
          <w:spacing w:val="-3"/>
          <w:sz w:val="20"/>
        </w:rPr>
        <w:t xml:space="preserve"> </w:t>
      </w:r>
      <w:r>
        <w:rPr>
          <w:sz w:val="20"/>
        </w:rPr>
        <w:t>Meeting.</w:t>
      </w:r>
    </w:p>
    <w:p w14:paraId="457F7436" w14:textId="77777777" w:rsidR="009C5029" w:rsidRDefault="009C5029">
      <w:pPr>
        <w:pStyle w:val="BodyText"/>
        <w:spacing w:before="11"/>
        <w:rPr>
          <w:sz w:val="19"/>
        </w:rPr>
      </w:pPr>
    </w:p>
    <w:p w14:paraId="459A1202" w14:textId="77777777" w:rsidR="009C5029" w:rsidRDefault="00D72AC1">
      <w:pPr>
        <w:pStyle w:val="ListParagraph"/>
        <w:numPr>
          <w:ilvl w:val="2"/>
          <w:numId w:val="14"/>
        </w:numPr>
        <w:tabs>
          <w:tab w:val="left" w:pos="1394"/>
        </w:tabs>
        <w:ind w:right="933" w:firstLine="0"/>
        <w:jc w:val="both"/>
        <w:rPr>
          <w:sz w:val="20"/>
        </w:rPr>
      </w:pPr>
      <w:r>
        <w:rPr>
          <w:sz w:val="20"/>
        </w:rPr>
        <w:t>The Authority shall review the Performance Report prior to the Quarterly Contract Review Meeting and confirm its acceptance or rejection of the Report at the meeting. In the event that the Authority rejects the report, reasons for rejection shall be provided to the Contractor at the meeting and rectification actions agreed.</w:t>
      </w:r>
    </w:p>
    <w:p w14:paraId="42B1C120" w14:textId="77777777" w:rsidR="009C5029" w:rsidRDefault="009C5029">
      <w:pPr>
        <w:pStyle w:val="BodyText"/>
        <w:spacing w:before="11"/>
        <w:rPr>
          <w:sz w:val="19"/>
        </w:rPr>
      </w:pPr>
    </w:p>
    <w:p w14:paraId="384ABFC4" w14:textId="77777777" w:rsidR="009C5029" w:rsidRDefault="00D72AC1">
      <w:pPr>
        <w:pStyle w:val="BodyText"/>
        <w:ind w:left="1393"/>
      </w:pPr>
      <w:r>
        <w:t>NON-ACHIEVEMENT OF KPIs</w:t>
      </w:r>
    </w:p>
    <w:p w14:paraId="26ABA58F" w14:textId="77777777" w:rsidR="009C5029" w:rsidRDefault="009C5029">
      <w:pPr>
        <w:pStyle w:val="BodyText"/>
        <w:spacing w:before="10"/>
        <w:rPr>
          <w:sz w:val="19"/>
        </w:rPr>
      </w:pPr>
    </w:p>
    <w:p w14:paraId="21FB333F" w14:textId="77777777" w:rsidR="009C5029" w:rsidRDefault="00D72AC1">
      <w:pPr>
        <w:pStyle w:val="ListParagraph"/>
        <w:numPr>
          <w:ilvl w:val="2"/>
          <w:numId w:val="14"/>
        </w:numPr>
        <w:tabs>
          <w:tab w:val="left" w:pos="1394"/>
        </w:tabs>
        <w:spacing w:before="1"/>
        <w:ind w:right="994" w:firstLine="0"/>
        <w:rPr>
          <w:sz w:val="20"/>
        </w:rPr>
      </w:pPr>
      <w:r>
        <w:rPr>
          <w:sz w:val="20"/>
        </w:rPr>
        <w:t>The Contractors performance in any quarterly period shall be considered unacceptable if 25% or more of the PIs achieve a Critical Weakness score (Red) or 50% or more of the PIs achieve a Minor Weakness score (Amber). For scoring purposes, where there is a combination of Red and Amber performance scores, an Amber shall be worth half the value of a Red and the Amber and Red</w:t>
      </w:r>
      <w:r>
        <w:rPr>
          <w:spacing w:val="-30"/>
          <w:sz w:val="20"/>
        </w:rPr>
        <w:t xml:space="preserve"> </w:t>
      </w:r>
      <w:r>
        <w:rPr>
          <w:sz w:val="20"/>
        </w:rPr>
        <w:t>percentage scores shall be combined to calculate the total percentage value of non-achievement of the</w:t>
      </w:r>
      <w:r>
        <w:rPr>
          <w:spacing w:val="-12"/>
          <w:sz w:val="20"/>
        </w:rPr>
        <w:t xml:space="preserve"> </w:t>
      </w:r>
      <w:r>
        <w:rPr>
          <w:sz w:val="20"/>
        </w:rPr>
        <w:t>PIs.</w:t>
      </w:r>
    </w:p>
    <w:p w14:paraId="3CE9B8A0" w14:textId="77777777" w:rsidR="009C5029" w:rsidRDefault="009C5029">
      <w:pPr>
        <w:pStyle w:val="BodyText"/>
        <w:spacing w:before="11"/>
        <w:rPr>
          <w:sz w:val="19"/>
        </w:rPr>
      </w:pPr>
    </w:p>
    <w:p w14:paraId="6D5CA990" w14:textId="77777777" w:rsidR="009C5029" w:rsidRDefault="00D72AC1">
      <w:pPr>
        <w:pStyle w:val="BodyText"/>
        <w:ind w:left="672" w:right="755"/>
      </w:pPr>
      <w:r>
        <w:t xml:space="preserve">1.13.8 Should the Contractor fail to meet the acceptable performance levels against the PIs as detailed at Condition 2.13.7 an abatement shall be applied to the monthly payment following the 3 month period in </w:t>
      </w:r>
      <w:r>
        <w:lastRenderedPageBreak/>
        <w:t>which the failure occurred. The abatement shall be equivalent to 5% of the total value of the preceding 3 months payments. An abatement shall not apply to the first quarter of the Contract duration.</w:t>
      </w:r>
    </w:p>
    <w:p w14:paraId="16E1F88B" w14:textId="77777777" w:rsidR="009C5029" w:rsidRDefault="009C5029">
      <w:pPr>
        <w:pStyle w:val="BodyText"/>
        <w:spacing w:before="2"/>
      </w:pPr>
    </w:p>
    <w:p w14:paraId="7608B074" w14:textId="77777777" w:rsidR="009C5029" w:rsidRDefault="00D72AC1">
      <w:pPr>
        <w:pStyle w:val="BodyText"/>
        <w:ind w:left="672" w:right="755"/>
      </w:pPr>
      <w:r>
        <w:t>1.13.9. Should the level of performance continue to fall below the acceptable performance levels for two consecutive reporting periods, a further 5% abatement shall be applied and the Authority shall require the Contractor to submit a report detailing the reasons for continued failure and the measures to be put in place to increase performance to meet the acceptable performance levels.</w:t>
      </w:r>
    </w:p>
    <w:p w14:paraId="1E64C625" w14:textId="77777777" w:rsidR="00E87F98" w:rsidRDefault="00E87F98"/>
    <w:p w14:paraId="582200F1" w14:textId="77777777" w:rsidR="009C5029" w:rsidRDefault="00D72AC1">
      <w:pPr>
        <w:pStyle w:val="BodyText"/>
        <w:ind w:left="672" w:right="859"/>
      </w:pPr>
      <w:r>
        <w:t>1.13.10 Should performance levels fail to improve following the implementation of performance rectification actions, the Authority reserves the right to provide notice to the Contractor of its intention to determine the Contract. This is without prejudice to the provisions of DEFCON 514 (Edn 08/15) – Material Breach.</w:t>
      </w:r>
    </w:p>
    <w:p w14:paraId="2B8B0A59" w14:textId="77777777" w:rsidR="009C5029" w:rsidRDefault="009C5029">
      <w:pPr>
        <w:pStyle w:val="BodyText"/>
        <w:rPr>
          <w:sz w:val="22"/>
        </w:rPr>
      </w:pPr>
    </w:p>
    <w:p w14:paraId="1018C849" w14:textId="77777777" w:rsidR="009C5029" w:rsidRDefault="009C5029">
      <w:pPr>
        <w:pStyle w:val="BodyText"/>
        <w:rPr>
          <w:sz w:val="19"/>
        </w:rPr>
      </w:pPr>
    </w:p>
    <w:p w14:paraId="21C844BB" w14:textId="77777777" w:rsidR="009C5029" w:rsidRDefault="00D72AC1">
      <w:pPr>
        <w:pStyle w:val="Heading2"/>
        <w:numPr>
          <w:ilvl w:val="1"/>
          <w:numId w:val="16"/>
        </w:numPr>
        <w:tabs>
          <w:tab w:val="left" w:pos="1393"/>
          <w:tab w:val="left" w:pos="1394"/>
        </w:tabs>
        <w:ind w:hanging="722"/>
      </w:pPr>
      <w:bookmarkStart w:id="33" w:name="_bookmark33"/>
      <w:bookmarkEnd w:id="33"/>
      <w:r>
        <w:t>SECURITY VETTING OF CONTRACTOR</w:t>
      </w:r>
      <w:r>
        <w:rPr>
          <w:spacing w:val="1"/>
        </w:rPr>
        <w:t xml:space="preserve"> </w:t>
      </w:r>
      <w:r>
        <w:t>EMPLOYEES</w:t>
      </w:r>
    </w:p>
    <w:p w14:paraId="1B0173DB" w14:textId="77777777" w:rsidR="009C5029" w:rsidRDefault="009C5029">
      <w:pPr>
        <w:pStyle w:val="BodyText"/>
        <w:spacing w:before="8"/>
        <w:rPr>
          <w:b/>
        </w:rPr>
      </w:pPr>
    </w:p>
    <w:p w14:paraId="21C65BB2" w14:textId="77777777" w:rsidR="009C5029" w:rsidRDefault="00D72AC1">
      <w:pPr>
        <w:pStyle w:val="ListParagraph"/>
        <w:numPr>
          <w:ilvl w:val="2"/>
          <w:numId w:val="13"/>
        </w:numPr>
        <w:tabs>
          <w:tab w:val="left" w:pos="1394"/>
        </w:tabs>
        <w:ind w:right="973" w:firstLine="0"/>
        <w:rPr>
          <w:sz w:val="20"/>
        </w:rPr>
      </w:pPr>
      <w:r>
        <w:rPr>
          <w:sz w:val="20"/>
        </w:rPr>
        <w:t>The Authority will issue all necessary forms, advice and guidance for completion to the</w:t>
      </w:r>
      <w:r>
        <w:rPr>
          <w:spacing w:val="-28"/>
          <w:sz w:val="20"/>
        </w:rPr>
        <w:t xml:space="preserve"> </w:t>
      </w:r>
      <w:r>
        <w:rPr>
          <w:sz w:val="20"/>
        </w:rPr>
        <w:t>Contractor upon contract</w:t>
      </w:r>
      <w:r>
        <w:rPr>
          <w:spacing w:val="1"/>
          <w:sz w:val="20"/>
        </w:rPr>
        <w:t xml:space="preserve"> </w:t>
      </w:r>
      <w:r>
        <w:rPr>
          <w:sz w:val="20"/>
        </w:rPr>
        <w:t>award.</w:t>
      </w:r>
    </w:p>
    <w:p w14:paraId="51B88BE9" w14:textId="77777777" w:rsidR="009C5029" w:rsidRDefault="009C5029">
      <w:pPr>
        <w:pStyle w:val="BodyText"/>
        <w:spacing w:before="1"/>
      </w:pPr>
    </w:p>
    <w:p w14:paraId="2FDC5817" w14:textId="77777777" w:rsidR="009C5029" w:rsidRDefault="00D72AC1">
      <w:pPr>
        <w:pStyle w:val="ListParagraph"/>
        <w:numPr>
          <w:ilvl w:val="2"/>
          <w:numId w:val="13"/>
        </w:numPr>
        <w:tabs>
          <w:tab w:val="left" w:pos="1394"/>
        </w:tabs>
        <w:spacing w:before="1"/>
        <w:ind w:right="764" w:firstLine="0"/>
        <w:rPr>
          <w:sz w:val="20"/>
        </w:rPr>
      </w:pPr>
      <w:r>
        <w:rPr>
          <w:sz w:val="20"/>
        </w:rPr>
        <w:t xml:space="preserve">The Contractor shall complete all relevant and current security and pass forms as required and return them to the Authority for approval for all employees, servants, agents or Sub-Contractors (together called his representatives) who may need </w:t>
      </w:r>
      <w:r>
        <w:rPr>
          <w:spacing w:val="3"/>
          <w:sz w:val="20"/>
        </w:rPr>
        <w:t xml:space="preserve">to </w:t>
      </w:r>
      <w:r>
        <w:rPr>
          <w:sz w:val="20"/>
        </w:rPr>
        <w:t>enter an Authority Controlled Establishment or use an</w:t>
      </w:r>
      <w:r>
        <w:rPr>
          <w:spacing w:val="-32"/>
          <w:sz w:val="20"/>
        </w:rPr>
        <w:t xml:space="preserve"> </w:t>
      </w:r>
      <w:r>
        <w:rPr>
          <w:sz w:val="20"/>
        </w:rPr>
        <w:t>Authority IT system for the purpose of, or in connection with, work under the Contract upon Contract</w:t>
      </w:r>
      <w:r>
        <w:rPr>
          <w:spacing w:val="-20"/>
          <w:sz w:val="20"/>
        </w:rPr>
        <w:t xml:space="preserve"> </w:t>
      </w:r>
      <w:r>
        <w:rPr>
          <w:sz w:val="20"/>
        </w:rPr>
        <w:t>award.</w:t>
      </w:r>
    </w:p>
    <w:p w14:paraId="332C3A28" w14:textId="77777777" w:rsidR="009C5029" w:rsidRDefault="009C5029">
      <w:pPr>
        <w:pStyle w:val="BodyText"/>
        <w:spacing w:before="9"/>
      </w:pPr>
    </w:p>
    <w:p w14:paraId="42BFD52A" w14:textId="77777777" w:rsidR="009C5029" w:rsidRDefault="00D72AC1">
      <w:pPr>
        <w:pStyle w:val="Heading2"/>
        <w:numPr>
          <w:ilvl w:val="1"/>
          <w:numId w:val="16"/>
        </w:numPr>
        <w:tabs>
          <w:tab w:val="left" w:pos="1393"/>
          <w:tab w:val="left" w:pos="1394"/>
        </w:tabs>
        <w:ind w:hanging="722"/>
      </w:pPr>
      <w:bookmarkStart w:id="34" w:name="_bookmark34"/>
      <w:bookmarkEnd w:id="34"/>
      <w:r>
        <w:t>SECURITY OF AUTHORITY</w:t>
      </w:r>
      <w:r>
        <w:rPr>
          <w:spacing w:val="-1"/>
        </w:rPr>
        <w:t xml:space="preserve"> </w:t>
      </w:r>
      <w:r>
        <w:t>PROPERTY</w:t>
      </w:r>
    </w:p>
    <w:p w14:paraId="546194C8" w14:textId="77777777" w:rsidR="009C5029" w:rsidRDefault="009C5029">
      <w:pPr>
        <w:pStyle w:val="BodyText"/>
        <w:spacing w:before="11"/>
        <w:rPr>
          <w:b/>
        </w:rPr>
      </w:pPr>
    </w:p>
    <w:p w14:paraId="3E95A568" w14:textId="77777777" w:rsidR="009C5029" w:rsidRDefault="00D72AC1">
      <w:pPr>
        <w:pStyle w:val="ListParagraph"/>
        <w:numPr>
          <w:ilvl w:val="2"/>
          <w:numId w:val="12"/>
        </w:numPr>
        <w:tabs>
          <w:tab w:val="left" w:pos="1394"/>
        </w:tabs>
        <w:ind w:right="704" w:firstLine="0"/>
        <w:rPr>
          <w:sz w:val="20"/>
        </w:rPr>
      </w:pPr>
      <w:r>
        <w:rPr>
          <w:sz w:val="20"/>
        </w:rPr>
        <w:t>In situations where the assessed threat levels to BFC are increased then the Contractor shall assist BFC with the implementation of suitable measures to increase the security of BFC property in transit whilst</w:t>
      </w:r>
      <w:r>
        <w:rPr>
          <w:spacing w:val="-30"/>
          <w:sz w:val="20"/>
        </w:rPr>
        <w:t xml:space="preserve"> </w:t>
      </w:r>
      <w:r>
        <w:rPr>
          <w:sz w:val="20"/>
        </w:rPr>
        <w:t>in the Contractors</w:t>
      </w:r>
      <w:r>
        <w:rPr>
          <w:spacing w:val="-1"/>
          <w:sz w:val="20"/>
        </w:rPr>
        <w:t xml:space="preserve"> </w:t>
      </w:r>
      <w:r>
        <w:rPr>
          <w:sz w:val="20"/>
        </w:rPr>
        <w:t>control.</w:t>
      </w:r>
    </w:p>
    <w:p w14:paraId="0DF75E13" w14:textId="77777777" w:rsidR="009C5029" w:rsidRDefault="009C5029">
      <w:pPr>
        <w:pStyle w:val="BodyText"/>
        <w:spacing w:before="9"/>
      </w:pPr>
    </w:p>
    <w:p w14:paraId="65E0C9D4" w14:textId="77777777" w:rsidR="009C5029" w:rsidRDefault="00D72AC1">
      <w:pPr>
        <w:pStyle w:val="ListParagraph"/>
        <w:numPr>
          <w:ilvl w:val="2"/>
          <w:numId w:val="12"/>
        </w:numPr>
        <w:tabs>
          <w:tab w:val="left" w:pos="1394"/>
        </w:tabs>
        <w:ind w:right="1545" w:firstLine="0"/>
        <w:rPr>
          <w:sz w:val="20"/>
        </w:rPr>
      </w:pPr>
      <w:r>
        <w:rPr>
          <w:sz w:val="20"/>
        </w:rPr>
        <w:t>Threat levels can change at short notice and the Contractor shall respond to the Authority’s instructions</w:t>
      </w:r>
      <w:r>
        <w:rPr>
          <w:spacing w:val="-1"/>
          <w:sz w:val="20"/>
        </w:rPr>
        <w:t xml:space="preserve"> </w:t>
      </w:r>
      <w:r>
        <w:rPr>
          <w:sz w:val="20"/>
        </w:rPr>
        <w:t>accordingly.</w:t>
      </w:r>
    </w:p>
    <w:p w14:paraId="7BABBC6E" w14:textId="77777777" w:rsidR="009C5029" w:rsidRDefault="009C5029">
      <w:pPr>
        <w:pStyle w:val="BodyText"/>
        <w:spacing w:before="11"/>
      </w:pPr>
    </w:p>
    <w:p w14:paraId="0668AFD1" w14:textId="77777777" w:rsidR="009C5029" w:rsidRDefault="00D72AC1">
      <w:pPr>
        <w:pStyle w:val="Heading2"/>
        <w:numPr>
          <w:ilvl w:val="1"/>
          <w:numId w:val="16"/>
        </w:numPr>
        <w:tabs>
          <w:tab w:val="left" w:pos="1393"/>
          <w:tab w:val="left" w:pos="1394"/>
        </w:tabs>
        <w:ind w:hanging="722"/>
      </w:pPr>
      <w:bookmarkStart w:id="35" w:name="_bookmark35"/>
      <w:bookmarkEnd w:id="35"/>
      <w:r>
        <w:t>VEHICLE/PERSONNEL</w:t>
      </w:r>
      <w:r>
        <w:rPr>
          <w:spacing w:val="-1"/>
        </w:rPr>
        <w:t xml:space="preserve"> </w:t>
      </w:r>
      <w:r>
        <w:t>LICENCES</w:t>
      </w:r>
    </w:p>
    <w:p w14:paraId="792D8F1B" w14:textId="77777777" w:rsidR="009C5029" w:rsidRDefault="009C5029">
      <w:pPr>
        <w:pStyle w:val="BodyText"/>
        <w:spacing w:before="10"/>
        <w:rPr>
          <w:b/>
        </w:rPr>
      </w:pPr>
    </w:p>
    <w:p w14:paraId="63D80920" w14:textId="77777777" w:rsidR="009C5029" w:rsidRDefault="00D72AC1">
      <w:pPr>
        <w:pStyle w:val="ListParagraph"/>
        <w:numPr>
          <w:ilvl w:val="2"/>
          <w:numId w:val="11"/>
        </w:numPr>
        <w:tabs>
          <w:tab w:val="left" w:pos="1338"/>
        </w:tabs>
        <w:ind w:right="983" w:firstLine="0"/>
        <w:rPr>
          <w:sz w:val="20"/>
        </w:rPr>
      </w:pPr>
      <w:r>
        <w:rPr>
          <w:sz w:val="20"/>
        </w:rPr>
        <w:t>The Contractor shall be solely responsible for ensuring that licences are held in respect of the vehicles and personnel under the Contractor's control as required by the relevant legislation. Failure to secure any such licences shall not excuse the Contractor from any failure to fulfil his obligations under</w:t>
      </w:r>
      <w:r>
        <w:rPr>
          <w:spacing w:val="-32"/>
          <w:sz w:val="20"/>
        </w:rPr>
        <w:t xml:space="preserve"> </w:t>
      </w:r>
      <w:r>
        <w:rPr>
          <w:sz w:val="20"/>
        </w:rPr>
        <w:t>the Contract.</w:t>
      </w:r>
    </w:p>
    <w:p w14:paraId="71E2F673" w14:textId="77777777" w:rsidR="009C5029" w:rsidRDefault="009C5029">
      <w:pPr>
        <w:pStyle w:val="BodyText"/>
      </w:pPr>
    </w:p>
    <w:p w14:paraId="2B159436" w14:textId="77777777" w:rsidR="009C5029" w:rsidRDefault="00D72AC1">
      <w:pPr>
        <w:pStyle w:val="ListParagraph"/>
        <w:numPr>
          <w:ilvl w:val="2"/>
          <w:numId w:val="11"/>
        </w:numPr>
        <w:tabs>
          <w:tab w:val="left" w:pos="1338"/>
        </w:tabs>
        <w:ind w:right="884" w:firstLine="0"/>
        <w:rPr>
          <w:sz w:val="20"/>
        </w:rPr>
      </w:pPr>
      <w:r>
        <w:rPr>
          <w:sz w:val="20"/>
        </w:rPr>
        <w:t>The Contractor shall, upon request, produce or furnish details of such licences for inspection by the Authority.</w:t>
      </w:r>
    </w:p>
    <w:p w14:paraId="75E3ADF6" w14:textId="77777777" w:rsidR="009C5029" w:rsidRDefault="009C5029">
      <w:pPr>
        <w:pStyle w:val="BodyText"/>
        <w:rPr>
          <w:sz w:val="22"/>
        </w:rPr>
      </w:pPr>
    </w:p>
    <w:p w14:paraId="3A95A81C" w14:textId="77777777" w:rsidR="009C5029" w:rsidRDefault="009C5029">
      <w:pPr>
        <w:pStyle w:val="BodyText"/>
        <w:rPr>
          <w:sz w:val="19"/>
        </w:rPr>
      </w:pPr>
    </w:p>
    <w:p w14:paraId="1A5F09D3" w14:textId="77777777" w:rsidR="009C5029" w:rsidRDefault="00D72AC1">
      <w:pPr>
        <w:pStyle w:val="Heading2"/>
        <w:numPr>
          <w:ilvl w:val="2"/>
          <w:numId w:val="20"/>
        </w:numPr>
        <w:tabs>
          <w:tab w:val="left" w:pos="1393"/>
          <w:tab w:val="left" w:pos="1394"/>
        </w:tabs>
        <w:ind w:left="1393" w:hanging="722"/>
        <w:jc w:val="left"/>
      </w:pPr>
      <w:bookmarkStart w:id="36" w:name="_bookmark36"/>
      <w:bookmarkEnd w:id="36"/>
      <w:r>
        <w:t>SPECIFICATIONS, PLANS,</w:t>
      </w:r>
      <w:r>
        <w:rPr>
          <w:spacing w:val="-1"/>
        </w:rPr>
        <w:t xml:space="preserve"> </w:t>
      </w:r>
      <w:r>
        <w:t>ETC</w:t>
      </w:r>
    </w:p>
    <w:p w14:paraId="4B089A5A" w14:textId="77777777" w:rsidR="009C5029" w:rsidRDefault="009C5029">
      <w:pPr>
        <w:pStyle w:val="BodyText"/>
        <w:spacing w:before="8"/>
        <w:rPr>
          <w:b/>
        </w:rPr>
      </w:pPr>
    </w:p>
    <w:p w14:paraId="2416391A" w14:textId="00158267" w:rsidR="009C5029" w:rsidRDefault="00D72AC1">
      <w:pPr>
        <w:pStyle w:val="BodyText"/>
        <w:spacing w:line="491" w:lineRule="auto"/>
        <w:ind w:left="672" w:right="2939"/>
      </w:pPr>
      <w:bookmarkStart w:id="37" w:name="_bookmark37"/>
      <w:bookmarkEnd w:id="37"/>
      <w:r>
        <w:t>DEFCON129J (Edn.18/11/16) - The Use Of The Electronic Business Delivery Form</w:t>
      </w:r>
      <w:bookmarkStart w:id="38" w:name="_bookmark38"/>
      <w:bookmarkEnd w:id="38"/>
      <w:r>
        <w:t xml:space="preserve"> </w:t>
      </w:r>
    </w:p>
    <w:p w14:paraId="03995C16" w14:textId="01635010" w:rsidR="009C5029" w:rsidRDefault="00D72AC1">
      <w:pPr>
        <w:pStyle w:val="BodyText"/>
        <w:spacing w:line="491" w:lineRule="auto"/>
        <w:ind w:left="672" w:right="3028"/>
      </w:pPr>
      <w:bookmarkStart w:id="39" w:name="_bookmark39"/>
      <w:bookmarkEnd w:id="39"/>
      <w:r>
        <w:t>DEFCON602B (Edn.12/06) - Quality Assurance (Without Deliverable Quality Plan)</w:t>
      </w:r>
      <w:bookmarkStart w:id="40" w:name="_bookmark40"/>
      <w:bookmarkEnd w:id="40"/>
      <w:r>
        <w:t xml:space="preserve"> DEFCON608 (</w:t>
      </w:r>
      <w:r w:rsidRPr="00674421">
        <w:rPr>
          <w:highlight w:val="yellow"/>
        </w:rPr>
        <w:t>Edn.</w:t>
      </w:r>
      <w:r w:rsidR="00674421" w:rsidRPr="00674421">
        <w:rPr>
          <w:highlight w:val="yellow"/>
        </w:rPr>
        <w:t>07/21</w:t>
      </w:r>
      <w:r>
        <w:t>) - Access and Facilities to be Provided by the Contractor</w:t>
      </w:r>
    </w:p>
    <w:p w14:paraId="2D6E6FF7" w14:textId="77777777" w:rsidR="009C5029" w:rsidRDefault="00D72AC1">
      <w:pPr>
        <w:pStyle w:val="Heading2"/>
        <w:numPr>
          <w:ilvl w:val="3"/>
          <w:numId w:val="20"/>
        </w:numPr>
        <w:tabs>
          <w:tab w:val="left" w:pos="1393"/>
          <w:tab w:val="left" w:pos="1394"/>
        </w:tabs>
        <w:spacing w:line="228" w:lineRule="exact"/>
        <w:ind w:left="1393" w:hanging="722"/>
      </w:pPr>
      <w:bookmarkStart w:id="41" w:name="_bookmark41"/>
      <w:bookmarkEnd w:id="41"/>
      <w:r>
        <w:t>QUALITY</w:t>
      </w:r>
      <w:r>
        <w:rPr>
          <w:spacing w:val="-2"/>
        </w:rPr>
        <w:t xml:space="preserve"> </w:t>
      </w:r>
      <w:r>
        <w:t>ASSURANCE</w:t>
      </w:r>
    </w:p>
    <w:p w14:paraId="00CA2483" w14:textId="77777777" w:rsidR="009C5029" w:rsidRDefault="009C5029">
      <w:pPr>
        <w:pStyle w:val="BodyText"/>
        <w:spacing w:before="6"/>
        <w:rPr>
          <w:b/>
        </w:rPr>
      </w:pPr>
    </w:p>
    <w:p w14:paraId="65E75788" w14:textId="77777777" w:rsidR="009C5029" w:rsidRDefault="00D72AC1">
      <w:pPr>
        <w:pStyle w:val="ListParagraph"/>
        <w:numPr>
          <w:ilvl w:val="4"/>
          <w:numId w:val="20"/>
        </w:numPr>
        <w:tabs>
          <w:tab w:val="left" w:pos="1172"/>
        </w:tabs>
        <w:spacing w:before="1"/>
        <w:ind w:left="1172"/>
        <w:rPr>
          <w:sz w:val="20"/>
        </w:rPr>
      </w:pPr>
      <w:r>
        <w:rPr>
          <w:sz w:val="20"/>
        </w:rPr>
        <w:t>All work under the Contract shall be carried out in accordance with the provisions</w:t>
      </w:r>
      <w:r>
        <w:rPr>
          <w:spacing w:val="-14"/>
          <w:sz w:val="20"/>
        </w:rPr>
        <w:t xml:space="preserve"> </w:t>
      </w:r>
      <w:r>
        <w:rPr>
          <w:sz w:val="20"/>
        </w:rPr>
        <w:t>below.</w:t>
      </w:r>
    </w:p>
    <w:p w14:paraId="7715E11C" w14:textId="77777777" w:rsidR="009C5029" w:rsidRDefault="009C5029">
      <w:pPr>
        <w:pStyle w:val="BodyText"/>
      </w:pPr>
    </w:p>
    <w:p w14:paraId="1D69D946" w14:textId="77777777" w:rsidR="009C5029" w:rsidRDefault="00D72AC1">
      <w:pPr>
        <w:pStyle w:val="ListParagraph"/>
        <w:numPr>
          <w:ilvl w:val="4"/>
          <w:numId w:val="20"/>
        </w:numPr>
        <w:tabs>
          <w:tab w:val="left" w:pos="1172"/>
        </w:tabs>
        <w:ind w:left="1172"/>
        <w:rPr>
          <w:sz w:val="20"/>
        </w:rPr>
      </w:pPr>
      <w:r>
        <w:rPr>
          <w:sz w:val="20"/>
        </w:rPr>
        <w:t>The Contractor is responsible for</w:t>
      </w:r>
      <w:r>
        <w:rPr>
          <w:spacing w:val="-1"/>
          <w:sz w:val="20"/>
        </w:rPr>
        <w:t xml:space="preserve"> </w:t>
      </w:r>
      <w:r>
        <w:rPr>
          <w:sz w:val="20"/>
        </w:rPr>
        <w:t>ensuring:</w:t>
      </w:r>
    </w:p>
    <w:p w14:paraId="00C10DB4" w14:textId="77777777" w:rsidR="009C5029" w:rsidRDefault="009C5029">
      <w:pPr>
        <w:pStyle w:val="BodyText"/>
        <w:spacing w:before="1"/>
      </w:pPr>
    </w:p>
    <w:p w14:paraId="09375982" w14:textId="77777777" w:rsidR="009C5029" w:rsidRDefault="00D72AC1">
      <w:pPr>
        <w:pStyle w:val="ListParagraph"/>
        <w:numPr>
          <w:ilvl w:val="5"/>
          <w:numId w:val="20"/>
        </w:numPr>
        <w:tabs>
          <w:tab w:val="left" w:pos="2113"/>
          <w:tab w:val="left" w:pos="2114"/>
        </w:tabs>
        <w:ind w:left="2113" w:hanging="875"/>
        <w:rPr>
          <w:sz w:val="20"/>
        </w:rPr>
      </w:pPr>
      <w:r>
        <w:rPr>
          <w:sz w:val="20"/>
        </w:rPr>
        <w:t>The quality of the Service supplied conforms to the Contract</w:t>
      </w:r>
      <w:r>
        <w:rPr>
          <w:spacing w:val="-2"/>
          <w:sz w:val="20"/>
        </w:rPr>
        <w:t xml:space="preserve"> </w:t>
      </w:r>
      <w:r>
        <w:rPr>
          <w:sz w:val="20"/>
        </w:rPr>
        <w:t>requirements;</w:t>
      </w:r>
    </w:p>
    <w:p w14:paraId="2B717CA9" w14:textId="77777777" w:rsidR="009C5029" w:rsidRDefault="009C5029">
      <w:pPr>
        <w:pStyle w:val="BodyText"/>
        <w:spacing w:before="10"/>
        <w:rPr>
          <w:sz w:val="19"/>
        </w:rPr>
      </w:pPr>
    </w:p>
    <w:p w14:paraId="3BC839B9" w14:textId="77777777" w:rsidR="009C5029" w:rsidRDefault="00D72AC1">
      <w:pPr>
        <w:pStyle w:val="ListParagraph"/>
        <w:numPr>
          <w:ilvl w:val="5"/>
          <w:numId w:val="20"/>
        </w:numPr>
        <w:tabs>
          <w:tab w:val="left" w:pos="2113"/>
          <w:tab w:val="left" w:pos="2114"/>
        </w:tabs>
        <w:ind w:left="2113" w:hanging="875"/>
        <w:rPr>
          <w:sz w:val="20"/>
        </w:rPr>
      </w:pPr>
      <w:r>
        <w:rPr>
          <w:sz w:val="20"/>
        </w:rPr>
        <w:t>The quality planning and management activities conform to the Contract requirements;</w:t>
      </w:r>
      <w:r>
        <w:rPr>
          <w:spacing w:val="-14"/>
          <w:sz w:val="20"/>
        </w:rPr>
        <w:t xml:space="preserve"> </w:t>
      </w:r>
      <w:r>
        <w:rPr>
          <w:sz w:val="20"/>
        </w:rPr>
        <w:t>and</w:t>
      </w:r>
    </w:p>
    <w:p w14:paraId="0B5B33A2" w14:textId="77777777" w:rsidR="009C5029" w:rsidRDefault="009C5029">
      <w:pPr>
        <w:pStyle w:val="BodyText"/>
        <w:spacing w:before="1"/>
      </w:pPr>
    </w:p>
    <w:p w14:paraId="44D8794F" w14:textId="77777777" w:rsidR="009C5029" w:rsidRDefault="00D72AC1">
      <w:pPr>
        <w:pStyle w:val="ListParagraph"/>
        <w:numPr>
          <w:ilvl w:val="5"/>
          <w:numId w:val="20"/>
        </w:numPr>
        <w:tabs>
          <w:tab w:val="left" w:pos="2113"/>
          <w:tab w:val="left" w:pos="2114"/>
        </w:tabs>
        <w:ind w:left="2113" w:hanging="875"/>
        <w:rPr>
          <w:sz w:val="20"/>
        </w:rPr>
      </w:pPr>
      <w:r>
        <w:rPr>
          <w:sz w:val="20"/>
        </w:rPr>
        <w:t>Sub-contractor controls conform to the Contract</w:t>
      </w:r>
      <w:r>
        <w:rPr>
          <w:spacing w:val="-3"/>
          <w:sz w:val="20"/>
        </w:rPr>
        <w:t xml:space="preserve"> </w:t>
      </w:r>
      <w:r>
        <w:rPr>
          <w:sz w:val="20"/>
        </w:rPr>
        <w:t>requirements.</w:t>
      </w:r>
    </w:p>
    <w:p w14:paraId="3FB2B307" w14:textId="77777777" w:rsidR="009C5029" w:rsidRDefault="009C5029">
      <w:pPr>
        <w:pStyle w:val="BodyText"/>
        <w:spacing w:before="1"/>
      </w:pPr>
    </w:p>
    <w:p w14:paraId="458AD987" w14:textId="77777777" w:rsidR="009C5029" w:rsidRDefault="00D72AC1">
      <w:pPr>
        <w:pStyle w:val="ListParagraph"/>
        <w:numPr>
          <w:ilvl w:val="4"/>
          <w:numId w:val="20"/>
        </w:numPr>
        <w:tabs>
          <w:tab w:val="left" w:pos="1393"/>
          <w:tab w:val="left" w:pos="1394"/>
        </w:tabs>
        <w:ind w:left="672" w:right="722" w:firstLine="0"/>
        <w:rPr>
          <w:sz w:val="20"/>
        </w:rPr>
      </w:pPr>
      <w:r>
        <w:rPr>
          <w:sz w:val="20"/>
        </w:rPr>
        <w:lastRenderedPageBreak/>
        <w:t>The Contractor shall maintain ISO 14001:2004 – Environmental Management Systems; and OHSAS 18001 – Occupational Health and Safety Management Systems certification with appropriate scope for the duration of the</w:t>
      </w:r>
      <w:r>
        <w:rPr>
          <w:spacing w:val="-2"/>
          <w:sz w:val="20"/>
        </w:rPr>
        <w:t xml:space="preserve"> </w:t>
      </w:r>
      <w:r>
        <w:rPr>
          <w:sz w:val="20"/>
        </w:rPr>
        <w:t>Contract.</w:t>
      </w:r>
    </w:p>
    <w:p w14:paraId="0AC9E096" w14:textId="77777777" w:rsidR="00FD16DE" w:rsidRDefault="00FD16DE">
      <w:pPr>
        <w:rPr>
          <w:sz w:val="20"/>
        </w:rPr>
      </w:pPr>
    </w:p>
    <w:p w14:paraId="111F68C9" w14:textId="77777777" w:rsidR="009C5029" w:rsidRDefault="00D72AC1">
      <w:pPr>
        <w:pStyle w:val="ListParagraph"/>
        <w:numPr>
          <w:ilvl w:val="4"/>
          <w:numId w:val="20"/>
        </w:numPr>
        <w:tabs>
          <w:tab w:val="left" w:pos="1393"/>
          <w:tab w:val="left" w:pos="1394"/>
        </w:tabs>
        <w:spacing w:before="93"/>
        <w:ind w:left="672" w:right="1268" w:firstLine="0"/>
        <w:rPr>
          <w:sz w:val="20"/>
        </w:rPr>
      </w:pPr>
      <w:r>
        <w:rPr>
          <w:sz w:val="20"/>
        </w:rPr>
        <w:t>The Contractor shall provide to the Authority prior to the commencement of the Contract and thereafter at each certification renewal date (and at any other times when reasonably requested by</w:t>
      </w:r>
      <w:r>
        <w:rPr>
          <w:spacing w:val="-28"/>
          <w:sz w:val="20"/>
        </w:rPr>
        <w:t xml:space="preserve"> </w:t>
      </w:r>
      <w:r>
        <w:rPr>
          <w:sz w:val="20"/>
        </w:rPr>
        <w:t>the Authority) evidence (in a form satisfactory to the Authority, acting reasonably) of the</w:t>
      </w:r>
      <w:r>
        <w:rPr>
          <w:spacing w:val="-12"/>
          <w:sz w:val="20"/>
        </w:rPr>
        <w:t xml:space="preserve"> </w:t>
      </w:r>
      <w:r>
        <w:rPr>
          <w:sz w:val="20"/>
        </w:rPr>
        <w:t>certifications.</w:t>
      </w:r>
    </w:p>
    <w:p w14:paraId="7D0398EB" w14:textId="77777777" w:rsidR="009C5029" w:rsidRDefault="009C5029">
      <w:pPr>
        <w:pStyle w:val="BodyText"/>
        <w:spacing w:before="2"/>
      </w:pPr>
    </w:p>
    <w:p w14:paraId="0E0E6E87" w14:textId="3CD409F6" w:rsidR="009C5029" w:rsidRDefault="00D72AC1">
      <w:pPr>
        <w:pStyle w:val="ListParagraph"/>
        <w:numPr>
          <w:ilvl w:val="4"/>
          <w:numId w:val="20"/>
        </w:numPr>
        <w:tabs>
          <w:tab w:val="left" w:pos="1228"/>
        </w:tabs>
        <w:ind w:left="672" w:right="714" w:firstLine="0"/>
        <w:rPr>
          <w:sz w:val="20"/>
        </w:rPr>
      </w:pPr>
      <w:r>
        <w:rPr>
          <w:sz w:val="20"/>
        </w:rPr>
        <w:t>In accordance with DEFCON 608 (</w:t>
      </w:r>
      <w:r w:rsidRPr="006D108C">
        <w:rPr>
          <w:sz w:val="20"/>
          <w:highlight w:val="yellow"/>
        </w:rPr>
        <w:t>Edn.</w:t>
      </w:r>
      <w:r w:rsidR="006D108C" w:rsidRPr="006D108C">
        <w:rPr>
          <w:sz w:val="20"/>
          <w:highlight w:val="yellow"/>
        </w:rPr>
        <w:t>07/21</w:t>
      </w:r>
      <w:r>
        <w:rPr>
          <w:sz w:val="20"/>
        </w:rPr>
        <w:t>) - Access and Facilities to be Provided by the Contractor, the Authority reserves the right, subject to reasonable notice, to inspect and audit the Contractor’s</w:t>
      </w:r>
      <w:r>
        <w:rPr>
          <w:spacing w:val="-4"/>
          <w:sz w:val="20"/>
        </w:rPr>
        <w:t xml:space="preserve"> </w:t>
      </w:r>
      <w:r>
        <w:rPr>
          <w:sz w:val="20"/>
        </w:rPr>
        <w:t>activities</w:t>
      </w:r>
      <w:r>
        <w:rPr>
          <w:spacing w:val="-2"/>
          <w:sz w:val="20"/>
        </w:rPr>
        <w:t xml:space="preserve"> </w:t>
      </w:r>
      <w:r>
        <w:rPr>
          <w:sz w:val="20"/>
        </w:rPr>
        <w:t>in</w:t>
      </w:r>
      <w:r>
        <w:rPr>
          <w:spacing w:val="-5"/>
          <w:sz w:val="20"/>
        </w:rPr>
        <w:t xml:space="preserve"> </w:t>
      </w:r>
      <w:r>
        <w:rPr>
          <w:sz w:val="20"/>
        </w:rPr>
        <w:t>relation</w:t>
      </w:r>
      <w:r>
        <w:rPr>
          <w:spacing w:val="-5"/>
          <w:sz w:val="20"/>
        </w:rPr>
        <w:t xml:space="preserve"> </w:t>
      </w:r>
      <w:r>
        <w:rPr>
          <w:sz w:val="20"/>
        </w:rPr>
        <w:t>to</w:t>
      </w:r>
      <w:r>
        <w:rPr>
          <w:spacing w:val="-3"/>
          <w:sz w:val="20"/>
        </w:rPr>
        <w:t xml:space="preserve"> </w:t>
      </w:r>
      <w:r>
        <w:rPr>
          <w:sz w:val="20"/>
        </w:rPr>
        <w:t>this</w:t>
      </w:r>
      <w:r>
        <w:rPr>
          <w:spacing w:val="-3"/>
          <w:sz w:val="20"/>
        </w:rPr>
        <w:t xml:space="preserve"> </w:t>
      </w:r>
      <w:r>
        <w:rPr>
          <w:sz w:val="20"/>
        </w:rPr>
        <w:t>Contract,</w:t>
      </w:r>
      <w:r>
        <w:rPr>
          <w:spacing w:val="-5"/>
          <w:sz w:val="20"/>
        </w:rPr>
        <w:t xml:space="preserve"> </w:t>
      </w:r>
      <w:r>
        <w:rPr>
          <w:sz w:val="20"/>
        </w:rPr>
        <w:t>including</w:t>
      </w:r>
      <w:r>
        <w:rPr>
          <w:spacing w:val="-5"/>
          <w:sz w:val="20"/>
        </w:rPr>
        <w:t xml:space="preserve"> </w:t>
      </w:r>
      <w:r>
        <w:rPr>
          <w:sz w:val="20"/>
        </w:rPr>
        <w:t>the</w:t>
      </w:r>
      <w:r>
        <w:rPr>
          <w:spacing w:val="-5"/>
          <w:sz w:val="20"/>
        </w:rPr>
        <w:t xml:space="preserve"> </w:t>
      </w:r>
      <w:r>
        <w:rPr>
          <w:sz w:val="20"/>
        </w:rPr>
        <w:t>ability</w:t>
      </w:r>
      <w:r>
        <w:rPr>
          <w:spacing w:val="-3"/>
          <w:sz w:val="20"/>
        </w:rPr>
        <w:t xml:space="preserve"> </w:t>
      </w:r>
      <w:r>
        <w:rPr>
          <w:sz w:val="20"/>
        </w:rPr>
        <w:t>to</w:t>
      </w:r>
      <w:r>
        <w:rPr>
          <w:spacing w:val="-3"/>
          <w:sz w:val="20"/>
        </w:rPr>
        <w:t xml:space="preserve"> </w:t>
      </w:r>
      <w:r>
        <w:rPr>
          <w:sz w:val="20"/>
        </w:rPr>
        <w:t>review</w:t>
      </w:r>
      <w:r>
        <w:rPr>
          <w:spacing w:val="-3"/>
          <w:sz w:val="20"/>
        </w:rPr>
        <w:t xml:space="preserve"> </w:t>
      </w:r>
      <w:r>
        <w:rPr>
          <w:sz w:val="20"/>
        </w:rPr>
        <w:t>the</w:t>
      </w:r>
      <w:r>
        <w:rPr>
          <w:spacing w:val="-5"/>
          <w:sz w:val="20"/>
        </w:rPr>
        <w:t xml:space="preserve"> </w:t>
      </w:r>
      <w:r>
        <w:rPr>
          <w:sz w:val="20"/>
        </w:rPr>
        <w:t>Contractor’s</w:t>
      </w:r>
      <w:r>
        <w:rPr>
          <w:spacing w:val="-4"/>
          <w:sz w:val="20"/>
        </w:rPr>
        <w:t xml:space="preserve"> </w:t>
      </w:r>
      <w:r>
        <w:rPr>
          <w:sz w:val="20"/>
        </w:rPr>
        <w:t>premises</w:t>
      </w:r>
      <w:r>
        <w:rPr>
          <w:spacing w:val="-3"/>
          <w:sz w:val="20"/>
        </w:rPr>
        <w:t xml:space="preserve"> </w:t>
      </w:r>
      <w:r>
        <w:rPr>
          <w:sz w:val="20"/>
        </w:rPr>
        <w:t>and licences.</w:t>
      </w:r>
    </w:p>
    <w:p w14:paraId="5AB2EDF5" w14:textId="77777777" w:rsidR="009C5029" w:rsidRDefault="009C5029">
      <w:pPr>
        <w:pStyle w:val="BodyText"/>
        <w:spacing w:before="11"/>
        <w:rPr>
          <w:sz w:val="19"/>
        </w:rPr>
      </w:pPr>
    </w:p>
    <w:p w14:paraId="1D5FC3B2" w14:textId="77777777" w:rsidR="009C5029" w:rsidRDefault="00D72AC1">
      <w:pPr>
        <w:pStyle w:val="ListParagraph"/>
        <w:numPr>
          <w:ilvl w:val="4"/>
          <w:numId w:val="20"/>
        </w:numPr>
        <w:tabs>
          <w:tab w:val="left" w:pos="1172"/>
        </w:tabs>
        <w:ind w:left="672" w:right="703" w:firstLine="0"/>
        <w:rPr>
          <w:sz w:val="20"/>
        </w:rPr>
      </w:pPr>
      <w:r>
        <w:rPr>
          <w:sz w:val="20"/>
        </w:rPr>
        <w:t>For</w:t>
      </w:r>
      <w:r>
        <w:rPr>
          <w:spacing w:val="-2"/>
          <w:sz w:val="20"/>
        </w:rPr>
        <w:t xml:space="preserve"> </w:t>
      </w:r>
      <w:r>
        <w:rPr>
          <w:sz w:val="20"/>
        </w:rPr>
        <w:t>the</w:t>
      </w:r>
      <w:r>
        <w:rPr>
          <w:spacing w:val="-4"/>
          <w:sz w:val="20"/>
        </w:rPr>
        <w:t xml:space="preserve"> </w:t>
      </w:r>
      <w:r>
        <w:rPr>
          <w:sz w:val="20"/>
        </w:rPr>
        <w:t>purpose</w:t>
      </w:r>
      <w:r>
        <w:rPr>
          <w:spacing w:val="-3"/>
          <w:sz w:val="20"/>
        </w:rPr>
        <w:t xml:space="preserve"> </w:t>
      </w:r>
      <w:r>
        <w:rPr>
          <w:sz w:val="20"/>
        </w:rPr>
        <w:t>of</w:t>
      </w:r>
      <w:r>
        <w:rPr>
          <w:spacing w:val="-4"/>
          <w:sz w:val="20"/>
        </w:rPr>
        <w:t xml:space="preserve"> </w:t>
      </w:r>
      <w:r>
        <w:rPr>
          <w:sz w:val="20"/>
        </w:rPr>
        <w:t>this</w:t>
      </w:r>
      <w:r>
        <w:rPr>
          <w:spacing w:val="-2"/>
          <w:sz w:val="20"/>
        </w:rPr>
        <w:t xml:space="preserve"> </w:t>
      </w:r>
      <w:r>
        <w:rPr>
          <w:sz w:val="20"/>
        </w:rPr>
        <w:t>Contract</w:t>
      </w:r>
      <w:r>
        <w:rPr>
          <w:spacing w:val="-4"/>
          <w:sz w:val="20"/>
        </w:rPr>
        <w:t xml:space="preserve"> </w:t>
      </w:r>
      <w:r>
        <w:rPr>
          <w:sz w:val="20"/>
        </w:rPr>
        <w:t>the</w:t>
      </w:r>
      <w:r>
        <w:rPr>
          <w:spacing w:val="-1"/>
          <w:sz w:val="20"/>
        </w:rPr>
        <w:t xml:space="preserve"> </w:t>
      </w:r>
      <w:r>
        <w:rPr>
          <w:sz w:val="20"/>
        </w:rPr>
        <w:t>Authority’s</w:t>
      </w:r>
      <w:r>
        <w:rPr>
          <w:spacing w:val="-3"/>
          <w:sz w:val="20"/>
        </w:rPr>
        <w:t xml:space="preserve"> </w:t>
      </w:r>
      <w:r>
        <w:rPr>
          <w:sz w:val="20"/>
        </w:rPr>
        <w:t>QA</w:t>
      </w:r>
      <w:r>
        <w:rPr>
          <w:spacing w:val="-3"/>
          <w:sz w:val="20"/>
        </w:rPr>
        <w:t xml:space="preserve"> </w:t>
      </w:r>
      <w:r>
        <w:rPr>
          <w:sz w:val="20"/>
        </w:rPr>
        <w:t>Representative</w:t>
      </w:r>
      <w:r>
        <w:rPr>
          <w:spacing w:val="-4"/>
          <w:sz w:val="20"/>
        </w:rPr>
        <w:t xml:space="preserve"> </w:t>
      </w:r>
      <w:r>
        <w:rPr>
          <w:sz w:val="20"/>
        </w:rPr>
        <w:t>shall</w:t>
      </w:r>
      <w:r>
        <w:rPr>
          <w:spacing w:val="-4"/>
          <w:sz w:val="20"/>
        </w:rPr>
        <w:t xml:space="preserve"> </w:t>
      </w:r>
      <w:r>
        <w:rPr>
          <w:sz w:val="20"/>
        </w:rPr>
        <w:t>be</w:t>
      </w:r>
      <w:r>
        <w:rPr>
          <w:spacing w:val="-4"/>
          <w:sz w:val="20"/>
        </w:rPr>
        <w:t xml:space="preserve"> </w:t>
      </w:r>
      <w:r>
        <w:rPr>
          <w:sz w:val="20"/>
        </w:rPr>
        <w:t>the</w:t>
      </w:r>
      <w:r>
        <w:rPr>
          <w:spacing w:val="-4"/>
          <w:sz w:val="20"/>
        </w:rPr>
        <w:t xml:space="preserve"> </w:t>
      </w:r>
      <w:r>
        <w:rPr>
          <w:sz w:val="20"/>
        </w:rPr>
        <w:t>DO,</w:t>
      </w:r>
      <w:r>
        <w:rPr>
          <w:spacing w:val="-2"/>
          <w:sz w:val="20"/>
        </w:rPr>
        <w:t xml:space="preserve"> </w:t>
      </w:r>
      <w:r>
        <w:rPr>
          <w:sz w:val="20"/>
        </w:rPr>
        <w:t>detailed</w:t>
      </w:r>
      <w:r>
        <w:rPr>
          <w:spacing w:val="-3"/>
          <w:sz w:val="20"/>
        </w:rPr>
        <w:t xml:space="preserve"> </w:t>
      </w:r>
      <w:r>
        <w:rPr>
          <w:sz w:val="20"/>
        </w:rPr>
        <w:t>at</w:t>
      </w:r>
      <w:r>
        <w:rPr>
          <w:spacing w:val="-4"/>
          <w:sz w:val="20"/>
        </w:rPr>
        <w:t xml:space="preserve"> </w:t>
      </w:r>
      <w:r>
        <w:rPr>
          <w:sz w:val="20"/>
        </w:rPr>
        <w:t>box</w:t>
      </w:r>
      <w:r>
        <w:rPr>
          <w:spacing w:val="-3"/>
          <w:sz w:val="20"/>
        </w:rPr>
        <w:t xml:space="preserve"> </w:t>
      </w:r>
      <w:r>
        <w:rPr>
          <w:sz w:val="20"/>
        </w:rPr>
        <w:t>2</w:t>
      </w:r>
      <w:r>
        <w:rPr>
          <w:spacing w:val="-4"/>
          <w:sz w:val="20"/>
        </w:rPr>
        <w:t xml:space="preserve"> </w:t>
      </w:r>
      <w:r>
        <w:rPr>
          <w:sz w:val="20"/>
        </w:rPr>
        <w:t>of the Appendix to Contract, or his authorised representative, as may from time to time be notified by the Authority.</w:t>
      </w:r>
    </w:p>
    <w:p w14:paraId="7DE34885" w14:textId="77777777" w:rsidR="009C5029" w:rsidRDefault="009C5029">
      <w:pPr>
        <w:pStyle w:val="BodyText"/>
        <w:rPr>
          <w:sz w:val="22"/>
        </w:rPr>
      </w:pPr>
    </w:p>
    <w:p w14:paraId="136213C0" w14:textId="77777777" w:rsidR="009C5029" w:rsidRDefault="009C5029">
      <w:pPr>
        <w:pStyle w:val="BodyText"/>
        <w:spacing w:before="9"/>
        <w:rPr>
          <w:sz w:val="18"/>
        </w:rPr>
      </w:pPr>
    </w:p>
    <w:p w14:paraId="349C62ED" w14:textId="77777777" w:rsidR="009C5029" w:rsidRDefault="00D72AC1">
      <w:pPr>
        <w:pStyle w:val="Heading2"/>
        <w:numPr>
          <w:ilvl w:val="2"/>
          <w:numId w:val="20"/>
        </w:numPr>
        <w:tabs>
          <w:tab w:val="left" w:pos="1393"/>
          <w:tab w:val="left" w:pos="1394"/>
        </w:tabs>
        <w:ind w:left="1393" w:hanging="722"/>
        <w:jc w:val="left"/>
      </w:pPr>
      <w:bookmarkStart w:id="42" w:name="_bookmark42"/>
      <w:bookmarkEnd w:id="42"/>
      <w:r>
        <w:t>PRICE</w:t>
      </w:r>
    </w:p>
    <w:p w14:paraId="6E8BDE15" w14:textId="77777777" w:rsidR="009C5029" w:rsidRDefault="009C5029">
      <w:pPr>
        <w:pStyle w:val="BodyText"/>
        <w:spacing w:before="11"/>
        <w:rPr>
          <w:b/>
        </w:rPr>
      </w:pPr>
    </w:p>
    <w:p w14:paraId="06D3D07B" w14:textId="77777777" w:rsidR="009C5029" w:rsidRDefault="00D72AC1">
      <w:pPr>
        <w:pStyle w:val="BodyText"/>
        <w:ind w:left="672"/>
      </w:pPr>
      <w:r>
        <w:t>DEFCON 800 (Edn. 12/14) – Qualifying Defence Contract (QDC)</w:t>
      </w:r>
    </w:p>
    <w:p w14:paraId="06F1B41C" w14:textId="77777777" w:rsidR="009C5029" w:rsidRDefault="009C5029">
      <w:pPr>
        <w:pStyle w:val="BodyText"/>
        <w:spacing w:before="11"/>
      </w:pPr>
    </w:p>
    <w:p w14:paraId="01975D35" w14:textId="77777777" w:rsidR="009C5029" w:rsidRDefault="00D72AC1">
      <w:pPr>
        <w:pStyle w:val="BodyText"/>
        <w:spacing w:line="489" w:lineRule="auto"/>
        <w:ind w:left="672" w:right="1193"/>
      </w:pPr>
      <w:r>
        <w:t>DEFCON 801(Edn. 12/14) – Amendments to Qualifying Defence Contracts – Consolidated Versions DEFCON 802 (Edn. 12/14) – QDC: Open Book on sub-contracts that are not Qualifying Sub-Contracts. DEFCON 804 (Edn. 03/15) – QDC: Confidentiality of Single Source Contract Regulations Information</w:t>
      </w:r>
    </w:p>
    <w:p w14:paraId="26DF7539" w14:textId="77777777" w:rsidR="009C5029" w:rsidRDefault="00D72AC1">
      <w:pPr>
        <w:pStyle w:val="BodyText"/>
        <w:ind w:left="672" w:right="715"/>
      </w:pPr>
      <w:r>
        <w:t>Prices shall be FIRM (i.e. not subject to variation and exempt from all taxes and custom charges) as detailed in the Schedule 2 for contract years 1 to 3.</w:t>
      </w:r>
    </w:p>
    <w:p w14:paraId="65A0E3AC" w14:textId="77777777" w:rsidR="009C5029" w:rsidRDefault="00D72AC1">
      <w:pPr>
        <w:pStyle w:val="BodyText"/>
        <w:spacing w:before="184"/>
        <w:ind w:left="672"/>
      </w:pPr>
      <w:r>
        <w:t>Subsequent years shall be subject to the following Variation of Price (VOP)</w:t>
      </w:r>
    </w:p>
    <w:p w14:paraId="684B2C44" w14:textId="77777777" w:rsidR="009C5029" w:rsidRDefault="009C5029">
      <w:pPr>
        <w:pStyle w:val="BodyText"/>
        <w:spacing w:before="1"/>
      </w:pPr>
    </w:p>
    <w:p w14:paraId="26EE08B8" w14:textId="77777777" w:rsidR="009C5029" w:rsidRDefault="00D72AC1">
      <w:pPr>
        <w:pStyle w:val="Heading2"/>
        <w:ind w:left="1249" w:firstLine="0"/>
      </w:pPr>
      <w:r>
        <w:t>Variation of Price</w:t>
      </w:r>
    </w:p>
    <w:p w14:paraId="14D1306C" w14:textId="77777777" w:rsidR="009C5029" w:rsidRDefault="009C5029">
      <w:pPr>
        <w:pStyle w:val="BodyText"/>
        <w:spacing w:before="3"/>
        <w:rPr>
          <w:b/>
          <w:sz w:val="24"/>
        </w:rPr>
      </w:pPr>
    </w:p>
    <w:p w14:paraId="383B4DD7" w14:textId="77777777" w:rsidR="009C5029" w:rsidRDefault="00D72AC1">
      <w:pPr>
        <w:pStyle w:val="ListParagraph"/>
        <w:numPr>
          <w:ilvl w:val="0"/>
          <w:numId w:val="10"/>
        </w:numPr>
        <w:tabs>
          <w:tab w:val="left" w:pos="1610"/>
        </w:tabs>
        <w:ind w:right="1490"/>
        <w:jc w:val="left"/>
        <w:rPr>
          <w:sz w:val="20"/>
        </w:rPr>
      </w:pPr>
      <w:r>
        <w:rPr>
          <w:sz w:val="20"/>
        </w:rPr>
        <w:t>The base-line for the VOP shall be the Year 0 Price in Schedule 2. The prices do not include provision beyond this date for increases or decreases in the market price and</w:t>
      </w:r>
      <w:r>
        <w:rPr>
          <w:spacing w:val="-24"/>
          <w:sz w:val="20"/>
        </w:rPr>
        <w:t xml:space="preserve"> </w:t>
      </w:r>
      <w:r>
        <w:rPr>
          <w:sz w:val="20"/>
        </w:rPr>
        <w:t>any such variation shall be calculated in accordance with the following</w:t>
      </w:r>
      <w:r>
        <w:rPr>
          <w:spacing w:val="-11"/>
          <w:sz w:val="20"/>
        </w:rPr>
        <w:t xml:space="preserve"> </w:t>
      </w:r>
      <w:r>
        <w:rPr>
          <w:sz w:val="20"/>
        </w:rPr>
        <w:t>formula:</w:t>
      </w:r>
    </w:p>
    <w:p w14:paraId="56260A32" w14:textId="77777777" w:rsidR="009C5029" w:rsidRDefault="009C5029">
      <w:pPr>
        <w:pStyle w:val="BodyText"/>
        <w:spacing w:before="2"/>
      </w:pPr>
    </w:p>
    <w:p w14:paraId="0C61F8E2" w14:textId="77777777" w:rsidR="009C5029" w:rsidRDefault="00D72AC1">
      <w:pPr>
        <w:pStyle w:val="BodyText"/>
        <w:ind w:left="1249"/>
      </w:pPr>
      <w:r>
        <w:t>-V = P (a+b (Oi/O0)) - P</w:t>
      </w:r>
    </w:p>
    <w:p w14:paraId="2595ABFA" w14:textId="77777777" w:rsidR="009C5029" w:rsidRDefault="009C5029">
      <w:pPr>
        <w:pStyle w:val="BodyText"/>
        <w:rPr>
          <w:sz w:val="22"/>
        </w:rPr>
      </w:pPr>
    </w:p>
    <w:p w14:paraId="79F3604C" w14:textId="77777777" w:rsidR="009C5029" w:rsidRDefault="009C5029">
      <w:pPr>
        <w:pStyle w:val="BodyText"/>
        <w:spacing w:before="10"/>
        <w:rPr>
          <w:sz w:val="21"/>
        </w:rPr>
      </w:pPr>
    </w:p>
    <w:p w14:paraId="08C23295" w14:textId="77777777" w:rsidR="009C5029" w:rsidRDefault="00D72AC1">
      <w:pPr>
        <w:spacing w:line="229" w:lineRule="exact"/>
        <w:ind w:left="1393"/>
        <w:rPr>
          <w:i/>
          <w:sz w:val="20"/>
        </w:rPr>
      </w:pPr>
      <w:r>
        <w:rPr>
          <w:i/>
          <w:sz w:val="20"/>
        </w:rPr>
        <w:t>Where:</w:t>
      </w:r>
    </w:p>
    <w:p w14:paraId="1D1B320F" w14:textId="77777777" w:rsidR="009C5029" w:rsidRDefault="00D72AC1">
      <w:pPr>
        <w:pStyle w:val="BodyText"/>
        <w:spacing w:line="229" w:lineRule="exact"/>
        <w:ind w:left="1393"/>
      </w:pPr>
      <w:r>
        <w:t>V represents the variation of price</w:t>
      </w:r>
    </w:p>
    <w:p w14:paraId="375C1835" w14:textId="77777777" w:rsidR="009C5029" w:rsidRDefault="00D72AC1">
      <w:pPr>
        <w:pStyle w:val="BodyText"/>
        <w:spacing w:before="1"/>
        <w:ind w:left="1393" w:right="4840"/>
      </w:pPr>
      <w:r>
        <w:t>P represents the Year 0 price as stated in Schedule 2 O represents the index Price Index: Cyprus CPI</w:t>
      </w:r>
    </w:p>
    <w:p w14:paraId="631969EA" w14:textId="77777777" w:rsidR="009C5029" w:rsidRDefault="00D72AC1">
      <w:pPr>
        <w:pStyle w:val="BodyText"/>
        <w:ind w:left="1393" w:right="1078"/>
        <w:jc w:val="both"/>
      </w:pPr>
      <w:r>
        <w:t xml:space="preserve">O0 represents the average OUTPUT Price Index figure for the base period </w:t>
      </w:r>
      <w:r>
        <w:rPr>
          <w:b/>
          <w:u w:val="thick"/>
        </w:rPr>
        <w:t>12/04/21 to 11/04/22</w:t>
      </w:r>
      <w:r>
        <w:rPr>
          <w:b/>
        </w:rPr>
        <w:t xml:space="preserve"> </w:t>
      </w:r>
      <w:r>
        <w:t>Oi represents the average OUTPUT Price Index figure for the period 12 months prior to the VOP payment date</w:t>
      </w:r>
    </w:p>
    <w:p w14:paraId="61012CD8" w14:textId="77777777" w:rsidR="009C5029" w:rsidRDefault="00D72AC1">
      <w:pPr>
        <w:pStyle w:val="BodyText"/>
        <w:spacing w:before="2"/>
        <w:ind w:left="1393" w:right="4891"/>
      </w:pPr>
      <w:r>
        <w:t>a represents the Non-Variable Element (NVE) = 10% b represents the Variable element = 90%</w:t>
      </w:r>
    </w:p>
    <w:p w14:paraId="05223775" w14:textId="77777777" w:rsidR="009C5029" w:rsidRDefault="00D72AC1">
      <w:pPr>
        <w:pStyle w:val="BodyText"/>
        <w:spacing w:line="226" w:lineRule="exact"/>
        <w:ind w:left="1393"/>
      </w:pPr>
      <w:r>
        <w:t>a+b=1</w:t>
      </w:r>
    </w:p>
    <w:p w14:paraId="0CB646F1" w14:textId="77777777" w:rsidR="009C5029" w:rsidRDefault="009C5029">
      <w:pPr>
        <w:pStyle w:val="BodyText"/>
        <w:spacing w:before="1"/>
      </w:pPr>
    </w:p>
    <w:p w14:paraId="47CC514F" w14:textId="77777777" w:rsidR="009C5029" w:rsidRDefault="00D72AC1">
      <w:pPr>
        <w:pStyle w:val="ListParagraph"/>
        <w:numPr>
          <w:ilvl w:val="0"/>
          <w:numId w:val="10"/>
        </w:numPr>
        <w:tabs>
          <w:tab w:val="left" w:pos="1629"/>
        </w:tabs>
        <w:ind w:left="1628" w:hanging="236"/>
        <w:jc w:val="left"/>
        <w:rPr>
          <w:sz w:val="20"/>
        </w:rPr>
      </w:pPr>
      <w:r>
        <w:rPr>
          <w:sz w:val="20"/>
        </w:rPr>
        <w:t>The Index referred to in Clause a) above shall be taken from the</w:t>
      </w:r>
      <w:r>
        <w:rPr>
          <w:spacing w:val="24"/>
          <w:sz w:val="20"/>
        </w:rPr>
        <w:t xml:space="preserve"> </w:t>
      </w:r>
      <w:r>
        <w:rPr>
          <w:sz w:val="20"/>
        </w:rPr>
        <w:t>following:</w:t>
      </w:r>
    </w:p>
    <w:p w14:paraId="045821AA" w14:textId="77777777" w:rsidR="009C5029" w:rsidRDefault="009C5029">
      <w:pPr>
        <w:pStyle w:val="BodyText"/>
        <w:spacing w:before="3"/>
      </w:pPr>
    </w:p>
    <w:p w14:paraId="441021B1" w14:textId="77777777" w:rsidR="009C5029" w:rsidRDefault="00EB6BA3">
      <w:pPr>
        <w:pStyle w:val="BodyText"/>
        <w:ind w:left="1393" w:right="1074"/>
      </w:pPr>
      <w:hyperlink r:id="rId21">
        <w:r w:rsidR="00D72AC1">
          <w:rPr>
            <w:color w:val="0000FF"/>
            <w:spacing w:val="-2"/>
            <w:w w:val="95"/>
            <w:u w:val="single" w:color="0000FF"/>
          </w:rPr>
          <w:t>https://www.mof.gov.cy/mof/cystat/statistics.nsf/economy_finance_14main_en/economy_finance_14</w:t>
        </w:r>
      </w:hyperlink>
      <w:r w:rsidR="00D72AC1">
        <w:rPr>
          <w:color w:val="0000FF"/>
          <w:spacing w:val="-2"/>
          <w:w w:val="95"/>
        </w:rPr>
        <w:t xml:space="preserve"> </w:t>
      </w:r>
      <w:hyperlink r:id="rId22">
        <w:r w:rsidR="00D72AC1">
          <w:rPr>
            <w:color w:val="0000FF"/>
            <w:u w:val="single" w:color="0000FF"/>
          </w:rPr>
          <w:t>mai</w:t>
        </w:r>
      </w:hyperlink>
      <w:r w:rsidR="00D72AC1">
        <w:rPr>
          <w:color w:val="0000FF"/>
          <w:u w:val="single" w:color="0000FF"/>
        </w:rPr>
        <w:t>n</w:t>
      </w:r>
      <w:r w:rsidR="00D72AC1">
        <w:rPr>
          <w:color w:val="0000FF"/>
          <w:spacing w:val="48"/>
          <w:u w:val="single" w:color="0000FF"/>
        </w:rPr>
        <w:t xml:space="preserve"> </w:t>
      </w:r>
      <w:hyperlink r:id="rId23">
        <w:r w:rsidR="00D72AC1">
          <w:rPr>
            <w:color w:val="0000FF"/>
            <w:u w:val="single" w:color="0000FF"/>
          </w:rPr>
          <w:t>_en?OpenForm&amp;sub=1&amp;sel=2</w:t>
        </w:r>
      </w:hyperlink>
    </w:p>
    <w:p w14:paraId="39E96036" w14:textId="77777777" w:rsidR="009C5029" w:rsidRDefault="009C5029">
      <w:pPr>
        <w:pStyle w:val="BodyText"/>
        <w:spacing w:before="10"/>
        <w:rPr>
          <w:sz w:val="11"/>
        </w:rPr>
      </w:pPr>
    </w:p>
    <w:p w14:paraId="491CDA73" w14:textId="77777777" w:rsidR="009C5029" w:rsidRDefault="00D72AC1">
      <w:pPr>
        <w:pStyle w:val="ListParagraph"/>
        <w:numPr>
          <w:ilvl w:val="0"/>
          <w:numId w:val="9"/>
        </w:numPr>
        <w:tabs>
          <w:tab w:val="left" w:pos="2185"/>
          <w:tab w:val="left" w:pos="2186"/>
        </w:tabs>
        <w:spacing w:before="93"/>
        <w:ind w:right="1013" w:firstLine="0"/>
        <w:rPr>
          <w:sz w:val="20"/>
        </w:rPr>
      </w:pPr>
      <w:r>
        <w:rPr>
          <w:sz w:val="20"/>
        </w:rPr>
        <w:t>In the event that any material changes are made to the indices (e.g. a revised statistical base date) during the period of the contract and before final adjustment of the final contract</w:t>
      </w:r>
      <w:r>
        <w:rPr>
          <w:spacing w:val="-31"/>
          <w:sz w:val="20"/>
        </w:rPr>
        <w:t xml:space="preserve"> </w:t>
      </w:r>
      <w:r>
        <w:rPr>
          <w:sz w:val="20"/>
        </w:rPr>
        <w:t>price, then the re-basing methodology outlined by the Office for National Statistics to match the original index to the new series shall be</w:t>
      </w:r>
      <w:r>
        <w:rPr>
          <w:spacing w:val="-5"/>
          <w:sz w:val="20"/>
        </w:rPr>
        <w:t xml:space="preserve"> </w:t>
      </w:r>
      <w:r>
        <w:rPr>
          <w:sz w:val="20"/>
        </w:rPr>
        <w:t>applied.</w:t>
      </w:r>
    </w:p>
    <w:p w14:paraId="72F537A7" w14:textId="77777777" w:rsidR="009C5029" w:rsidRDefault="009C5029">
      <w:pPr>
        <w:pStyle w:val="BodyText"/>
        <w:spacing w:before="11"/>
        <w:rPr>
          <w:sz w:val="19"/>
        </w:rPr>
      </w:pPr>
    </w:p>
    <w:p w14:paraId="4465059E" w14:textId="77777777" w:rsidR="009C5029" w:rsidRDefault="00D72AC1">
      <w:pPr>
        <w:pStyle w:val="ListParagraph"/>
        <w:numPr>
          <w:ilvl w:val="0"/>
          <w:numId w:val="9"/>
        </w:numPr>
        <w:tabs>
          <w:tab w:val="left" w:pos="2185"/>
          <w:tab w:val="left" w:pos="2186"/>
        </w:tabs>
        <w:ind w:right="1034" w:firstLine="0"/>
        <w:rPr>
          <w:sz w:val="20"/>
        </w:rPr>
      </w:pPr>
      <w:r>
        <w:rPr>
          <w:sz w:val="20"/>
        </w:rPr>
        <w:lastRenderedPageBreak/>
        <w:t>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c above) shall then be</w:t>
      </w:r>
      <w:r>
        <w:rPr>
          <w:spacing w:val="-19"/>
          <w:sz w:val="20"/>
        </w:rPr>
        <w:t xml:space="preserve"> </w:t>
      </w:r>
      <w:r>
        <w:rPr>
          <w:sz w:val="20"/>
        </w:rPr>
        <w:t>applied.</w:t>
      </w:r>
    </w:p>
    <w:p w14:paraId="65A9365E" w14:textId="77777777" w:rsidR="009C5029" w:rsidRDefault="009C5029">
      <w:pPr>
        <w:pStyle w:val="BodyText"/>
        <w:spacing w:before="5"/>
        <w:rPr>
          <w:sz w:val="13"/>
        </w:rPr>
      </w:pPr>
    </w:p>
    <w:p w14:paraId="279790FD" w14:textId="77777777" w:rsidR="009C5029" w:rsidRDefault="00D72AC1">
      <w:pPr>
        <w:pStyle w:val="ListParagraph"/>
        <w:numPr>
          <w:ilvl w:val="0"/>
          <w:numId w:val="9"/>
        </w:numPr>
        <w:tabs>
          <w:tab w:val="left" w:pos="2185"/>
          <w:tab w:val="left" w:pos="2186"/>
        </w:tabs>
        <w:spacing w:before="93"/>
        <w:ind w:right="908" w:firstLine="0"/>
        <w:rPr>
          <w:sz w:val="20"/>
        </w:rPr>
      </w:pPr>
      <w:r>
        <w:rPr>
          <w:sz w:val="20"/>
        </w:rPr>
        <w:t>Notwithstanding the above, any extant index / indices agreed in the Contract shall continue to be used as long as it is / they are available and subject to Statistical Service Of</w:t>
      </w:r>
      <w:r>
        <w:rPr>
          <w:spacing w:val="-34"/>
          <w:sz w:val="20"/>
        </w:rPr>
        <w:t xml:space="preserve"> </w:t>
      </w:r>
      <w:r>
        <w:rPr>
          <w:sz w:val="20"/>
        </w:rPr>
        <w:t>Cyprus revisions policy. Payments calculated using the extant index / indices during its / their currency shall not be amended retrospectively as a result of any change to the index or</w:t>
      </w:r>
      <w:r>
        <w:rPr>
          <w:spacing w:val="-3"/>
          <w:sz w:val="20"/>
        </w:rPr>
        <w:t xml:space="preserve"> </w:t>
      </w:r>
      <w:r>
        <w:rPr>
          <w:sz w:val="20"/>
        </w:rPr>
        <w:t>indices.</w:t>
      </w:r>
    </w:p>
    <w:p w14:paraId="7CA1EF68" w14:textId="77777777" w:rsidR="009C5029" w:rsidRDefault="009C5029">
      <w:pPr>
        <w:pStyle w:val="BodyText"/>
        <w:spacing w:before="9"/>
        <w:rPr>
          <w:sz w:val="29"/>
        </w:rPr>
      </w:pPr>
    </w:p>
    <w:p w14:paraId="6B6A5D24" w14:textId="77777777" w:rsidR="009C5029" w:rsidRDefault="00D72AC1">
      <w:pPr>
        <w:pStyle w:val="ListParagraph"/>
        <w:numPr>
          <w:ilvl w:val="0"/>
          <w:numId w:val="9"/>
        </w:numPr>
        <w:tabs>
          <w:tab w:val="left" w:pos="2185"/>
          <w:tab w:val="left" w:pos="2186"/>
        </w:tabs>
        <w:ind w:right="1097" w:firstLine="0"/>
        <w:rPr>
          <w:sz w:val="20"/>
        </w:rPr>
      </w:pPr>
      <w:r>
        <w:rPr>
          <w:sz w:val="20"/>
        </w:rPr>
        <w:t>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w:t>
      </w:r>
      <w:r>
        <w:rPr>
          <w:spacing w:val="-10"/>
          <w:sz w:val="20"/>
        </w:rPr>
        <w:t xml:space="preserve"> </w:t>
      </w:r>
      <w:r>
        <w:rPr>
          <w:sz w:val="20"/>
        </w:rPr>
        <w:t>necessary.</w:t>
      </w:r>
    </w:p>
    <w:p w14:paraId="6A8431BA" w14:textId="77777777" w:rsidR="009C5029" w:rsidRDefault="009C5029">
      <w:pPr>
        <w:pStyle w:val="BodyText"/>
        <w:spacing w:before="9"/>
        <w:rPr>
          <w:sz w:val="29"/>
        </w:rPr>
      </w:pPr>
    </w:p>
    <w:p w14:paraId="6C748BF4" w14:textId="77777777" w:rsidR="009C5029" w:rsidRDefault="00D72AC1">
      <w:pPr>
        <w:pStyle w:val="ListParagraph"/>
        <w:numPr>
          <w:ilvl w:val="0"/>
          <w:numId w:val="9"/>
        </w:numPr>
        <w:tabs>
          <w:tab w:val="left" w:pos="2185"/>
          <w:tab w:val="left" w:pos="2186"/>
        </w:tabs>
        <w:ind w:right="1425" w:firstLine="0"/>
        <w:rPr>
          <w:sz w:val="20"/>
        </w:rPr>
      </w:pPr>
      <w:r>
        <w:rPr>
          <w:sz w:val="20"/>
        </w:rPr>
        <w:t>Claims under this Condition shall be submitted to the Bill Paying Branch, certified</w:t>
      </w:r>
      <w:r>
        <w:rPr>
          <w:spacing w:val="-30"/>
          <w:sz w:val="20"/>
        </w:rPr>
        <w:t xml:space="preserve"> </w:t>
      </w:r>
      <w:r>
        <w:rPr>
          <w:sz w:val="20"/>
        </w:rPr>
        <w:t>to the effect that the “requirements of this Clause 3” have been</w:t>
      </w:r>
      <w:r>
        <w:rPr>
          <w:spacing w:val="-14"/>
          <w:sz w:val="20"/>
        </w:rPr>
        <w:t xml:space="preserve"> </w:t>
      </w:r>
      <w:r>
        <w:rPr>
          <w:sz w:val="20"/>
        </w:rPr>
        <w:t>met.</w:t>
      </w:r>
    </w:p>
    <w:p w14:paraId="4E29F23F" w14:textId="77777777" w:rsidR="009C5029" w:rsidRDefault="009C5029">
      <w:pPr>
        <w:pStyle w:val="BodyText"/>
        <w:rPr>
          <w:sz w:val="22"/>
        </w:rPr>
      </w:pPr>
    </w:p>
    <w:p w14:paraId="3A3F363A" w14:textId="77777777" w:rsidR="009C5029" w:rsidRDefault="009C5029">
      <w:pPr>
        <w:pStyle w:val="BodyText"/>
        <w:spacing w:before="3"/>
      </w:pPr>
    </w:p>
    <w:p w14:paraId="261012A8" w14:textId="77777777" w:rsidR="009C5029" w:rsidRDefault="00D72AC1">
      <w:pPr>
        <w:pStyle w:val="Heading2"/>
        <w:numPr>
          <w:ilvl w:val="1"/>
          <w:numId w:val="8"/>
        </w:numPr>
        <w:tabs>
          <w:tab w:val="left" w:pos="1393"/>
          <w:tab w:val="left" w:pos="1394"/>
        </w:tabs>
        <w:ind w:hanging="722"/>
      </w:pPr>
      <w:r>
        <w:t>Prices for Work Above/Below Demand</w:t>
      </w:r>
      <w:r>
        <w:rPr>
          <w:spacing w:val="-13"/>
        </w:rPr>
        <w:t xml:space="preserve"> </w:t>
      </w:r>
      <w:r>
        <w:t>Levels</w:t>
      </w:r>
    </w:p>
    <w:p w14:paraId="51A88ABA" w14:textId="77777777" w:rsidR="009C5029" w:rsidRDefault="009C5029">
      <w:pPr>
        <w:pStyle w:val="BodyText"/>
        <w:spacing w:before="1"/>
        <w:rPr>
          <w:b/>
        </w:rPr>
      </w:pPr>
    </w:p>
    <w:p w14:paraId="49DED74A" w14:textId="77777777" w:rsidR="009C5029" w:rsidRDefault="00D72AC1">
      <w:pPr>
        <w:pStyle w:val="ListParagraph"/>
        <w:numPr>
          <w:ilvl w:val="2"/>
          <w:numId w:val="8"/>
        </w:numPr>
        <w:tabs>
          <w:tab w:val="left" w:pos="1393"/>
          <w:tab w:val="left" w:pos="1394"/>
        </w:tabs>
        <w:ind w:right="698" w:firstLine="0"/>
        <w:rPr>
          <w:sz w:val="20"/>
        </w:rPr>
      </w:pPr>
      <w:r>
        <w:rPr>
          <w:sz w:val="20"/>
        </w:rPr>
        <w:t>Firm Prices are based on demand levels in the SOR. There is no guarantee that demand levels will remain consistent over the period of the contract. In the event that there is increase/decrease of demand levels of 20% the Authority will agree a fair and reasonable price adjustment with the contractor. The basis of any such Price adjustment will be on the Price breakdown data provided in the contractor’s</w:t>
      </w:r>
      <w:r>
        <w:rPr>
          <w:spacing w:val="-33"/>
          <w:sz w:val="20"/>
        </w:rPr>
        <w:t xml:space="preserve"> </w:t>
      </w:r>
      <w:r>
        <w:rPr>
          <w:sz w:val="20"/>
        </w:rPr>
        <w:t>tender.</w:t>
      </w:r>
    </w:p>
    <w:p w14:paraId="04F603EF" w14:textId="77777777" w:rsidR="009C5029" w:rsidRDefault="009C5029">
      <w:pPr>
        <w:pStyle w:val="BodyText"/>
      </w:pPr>
    </w:p>
    <w:p w14:paraId="6D019754" w14:textId="77777777" w:rsidR="009C5029" w:rsidRDefault="00D72AC1">
      <w:pPr>
        <w:pStyle w:val="Heading2"/>
        <w:numPr>
          <w:ilvl w:val="1"/>
          <w:numId w:val="8"/>
        </w:numPr>
        <w:tabs>
          <w:tab w:val="left" w:pos="1393"/>
          <w:tab w:val="left" w:pos="1394"/>
        </w:tabs>
        <w:ind w:hanging="722"/>
      </w:pPr>
      <w:r>
        <w:t>Disbursements</w:t>
      </w:r>
    </w:p>
    <w:p w14:paraId="7117517F" w14:textId="77777777" w:rsidR="009C5029" w:rsidRDefault="009C5029">
      <w:pPr>
        <w:pStyle w:val="BodyText"/>
        <w:spacing w:before="10"/>
        <w:rPr>
          <w:b/>
          <w:sz w:val="19"/>
        </w:rPr>
      </w:pPr>
    </w:p>
    <w:p w14:paraId="269E6934" w14:textId="77777777" w:rsidR="009C5029" w:rsidRDefault="00D72AC1">
      <w:pPr>
        <w:pStyle w:val="ListParagraph"/>
        <w:numPr>
          <w:ilvl w:val="2"/>
          <w:numId w:val="8"/>
        </w:numPr>
        <w:tabs>
          <w:tab w:val="left" w:pos="1393"/>
          <w:tab w:val="left" w:pos="1394"/>
        </w:tabs>
        <w:ind w:right="1058" w:firstLine="0"/>
        <w:rPr>
          <w:sz w:val="20"/>
        </w:rPr>
      </w:pPr>
      <w:r>
        <w:rPr>
          <w:sz w:val="20"/>
        </w:rPr>
        <w:t>The Authority will reimburse the Contractor on a monthly basis for the payment of</w:t>
      </w:r>
      <w:r>
        <w:rPr>
          <w:spacing w:val="-25"/>
          <w:sz w:val="20"/>
        </w:rPr>
        <w:t xml:space="preserve"> </w:t>
      </w:r>
      <w:r>
        <w:rPr>
          <w:sz w:val="20"/>
        </w:rPr>
        <w:t>disbursements levied by third parties as a result of logistics activities performed under the scope of this</w:t>
      </w:r>
      <w:r>
        <w:rPr>
          <w:spacing w:val="-18"/>
          <w:sz w:val="20"/>
        </w:rPr>
        <w:t xml:space="preserve"> </w:t>
      </w:r>
      <w:r>
        <w:rPr>
          <w:sz w:val="20"/>
        </w:rPr>
        <w:t>Contract.</w:t>
      </w:r>
    </w:p>
    <w:p w14:paraId="2636B14E" w14:textId="77777777" w:rsidR="009C5029" w:rsidRDefault="009C5029">
      <w:pPr>
        <w:pStyle w:val="BodyText"/>
        <w:rPr>
          <w:sz w:val="22"/>
        </w:rPr>
      </w:pPr>
    </w:p>
    <w:p w14:paraId="1B3CC6C5" w14:textId="77777777" w:rsidR="009C5029" w:rsidRDefault="009C5029">
      <w:pPr>
        <w:pStyle w:val="BodyText"/>
        <w:rPr>
          <w:sz w:val="19"/>
        </w:rPr>
      </w:pPr>
    </w:p>
    <w:p w14:paraId="05A22759" w14:textId="77777777" w:rsidR="009C5029" w:rsidRDefault="00D72AC1">
      <w:pPr>
        <w:pStyle w:val="Heading2"/>
        <w:numPr>
          <w:ilvl w:val="2"/>
          <w:numId w:val="20"/>
        </w:numPr>
        <w:tabs>
          <w:tab w:val="left" w:pos="1393"/>
          <w:tab w:val="left" w:pos="1394"/>
        </w:tabs>
        <w:ind w:left="1393" w:hanging="722"/>
        <w:jc w:val="left"/>
      </w:pPr>
      <w:bookmarkStart w:id="43" w:name="_bookmark43"/>
      <w:bookmarkEnd w:id="43"/>
      <w:r>
        <w:t>INTELLECTUAL PROPERTY</w:t>
      </w:r>
      <w:r>
        <w:rPr>
          <w:spacing w:val="-2"/>
        </w:rPr>
        <w:t xml:space="preserve"> </w:t>
      </w:r>
      <w:r>
        <w:t>RIGHTS</w:t>
      </w:r>
    </w:p>
    <w:p w14:paraId="38CC2227" w14:textId="77777777" w:rsidR="009C5029" w:rsidRDefault="009C5029">
      <w:pPr>
        <w:pStyle w:val="BodyText"/>
        <w:spacing w:before="10"/>
        <w:rPr>
          <w:b/>
        </w:rPr>
      </w:pPr>
    </w:p>
    <w:p w14:paraId="0A46FB14" w14:textId="04344455" w:rsidR="009C5029" w:rsidRDefault="00D72AC1">
      <w:pPr>
        <w:pStyle w:val="BodyText"/>
        <w:ind w:left="672"/>
      </w:pPr>
      <w:bookmarkStart w:id="44" w:name="_bookmark44"/>
      <w:bookmarkEnd w:id="44"/>
      <w:r>
        <w:t>DEFCON632 (</w:t>
      </w:r>
      <w:r w:rsidRPr="00526652">
        <w:rPr>
          <w:highlight w:val="yellow"/>
        </w:rPr>
        <w:t>Edn.</w:t>
      </w:r>
      <w:r w:rsidR="00526652" w:rsidRPr="00526652">
        <w:rPr>
          <w:highlight w:val="yellow"/>
        </w:rPr>
        <w:t>11/21</w:t>
      </w:r>
      <w:r>
        <w:t>) - Third Party Intellectual Property - Rights and Restrictions</w:t>
      </w:r>
    </w:p>
    <w:p w14:paraId="601AD7A0" w14:textId="77777777" w:rsidR="009C5029" w:rsidRDefault="009C5029">
      <w:pPr>
        <w:pStyle w:val="BodyText"/>
        <w:spacing w:before="11"/>
      </w:pPr>
    </w:p>
    <w:p w14:paraId="00CEF929" w14:textId="77777777" w:rsidR="009C5029" w:rsidRDefault="00D72AC1">
      <w:pPr>
        <w:pStyle w:val="Heading2"/>
        <w:numPr>
          <w:ilvl w:val="2"/>
          <w:numId w:val="20"/>
        </w:numPr>
        <w:tabs>
          <w:tab w:val="left" w:pos="1393"/>
          <w:tab w:val="left" w:pos="1394"/>
        </w:tabs>
        <w:ind w:left="1393" w:hanging="722"/>
        <w:jc w:val="left"/>
      </w:pPr>
      <w:bookmarkStart w:id="45" w:name="_bookmark45"/>
      <w:bookmarkEnd w:id="45"/>
      <w:r>
        <w:t>LOANS</w:t>
      </w:r>
    </w:p>
    <w:p w14:paraId="1F3939D1" w14:textId="77777777" w:rsidR="009C5029" w:rsidRDefault="009C5029">
      <w:pPr>
        <w:pStyle w:val="BodyText"/>
        <w:spacing w:before="10"/>
        <w:rPr>
          <w:b/>
        </w:rPr>
      </w:pPr>
    </w:p>
    <w:p w14:paraId="716BC8F0" w14:textId="11DF6EBB" w:rsidR="009C5029" w:rsidRDefault="00D72AC1">
      <w:pPr>
        <w:pStyle w:val="BodyText"/>
        <w:spacing w:before="1"/>
        <w:ind w:left="672"/>
      </w:pPr>
      <w:bookmarkStart w:id="46" w:name="_bookmark46"/>
      <w:bookmarkEnd w:id="46"/>
      <w:r>
        <w:t>DEFCON76 (</w:t>
      </w:r>
      <w:r w:rsidRPr="00042F0A">
        <w:rPr>
          <w:highlight w:val="yellow"/>
        </w:rPr>
        <w:t>Edn.</w:t>
      </w:r>
      <w:r w:rsidR="00042F0A" w:rsidRPr="00042F0A">
        <w:rPr>
          <w:highlight w:val="yellow"/>
        </w:rPr>
        <w:t>06/21</w:t>
      </w:r>
      <w:r>
        <w:t>) - Contractor's Personnel at Government Establishments</w:t>
      </w:r>
    </w:p>
    <w:p w14:paraId="4F088580" w14:textId="77777777" w:rsidR="009C5029" w:rsidRDefault="009C5029">
      <w:pPr>
        <w:pStyle w:val="BodyText"/>
        <w:spacing w:before="8"/>
      </w:pPr>
    </w:p>
    <w:p w14:paraId="14F66DB9" w14:textId="77777777" w:rsidR="009C5029" w:rsidRDefault="00D72AC1">
      <w:pPr>
        <w:pStyle w:val="Heading2"/>
        <w:numPr>
          <w:ilvl w:val="3"/>
          <w:numId w:val="20"/>
        </w:numPr>
        <w:tabs>
          <w:tab w:val="left" w:pos="1393"/>
          <w:tab w:val="left" w:pos="1394"/>
        </w:tabs>
        <w:ind w:left="1393" w:hanging="722"/>
      </w:pPr>
      <w:bookmarkStart w:id="47" w:name="_bookmark47"/>
      <w:bookmarkEnd w:id="47"/>
      <w:r>
        <w:t>GOVERNMENT FURNISHED</w:t>
      </w:r>
      <w:r>
        <w:rPr>
          <w:spacing w:val="-2"/>
        </w:rPr>
        <w:t xml:space="preserve"> </w:t>
      </w:r>
      <w:r>
        <w:t>ASSETS</w:t>
      </w:r>
    </w:p>
    <w:p w14:paraId="4CDC0D1A" w14:textId="77777777" w:rsidR="009C5029" w:rsidRDefault="009C5029">
      <w:pPr>
        <w:pStyle w:val="BodyText"/>
        <w:spacing w:before="10"/>
        <w:rPr>
          <w:b/>
        </w:rPr>
      </w:pPr>
    </w:p>
    <w:p w14:paraId="30EF6F72" w14:textId="77777777" w:rsidR="009C5029" w:rsidRDefault="00D72AC1">
      <w:pPr>
        <w:pStyle w:val="BodyText"/>
        <w:tabs>
          <w:tab w:val="left" w:pos="1393"/>
        </w:tabs>
        <w:ind w:left="672" w:right="755"/>
      </w:pPr>
      <w:r>
        <w:t>5.1.1.</w:t>
      </w:r>
      <w:r>
        <w:tab/>
        <w:t>The Authority shall provide the Government Furnished Assets (GFA) listed at Annex D to enable the Contractor to carry out its contracted</w:t>
      </w:r>
      <w:r>
        <w:rPr>
          <w:spacing w:val="-1"/>
        </w:rPr>
        <w:t xml:space="preserve"> </w:t>
      </w:r>
      <w:r>
        <w:t>obligations.</w:t>
      </w:r>
    </w:p>
    <w:p w14:paraId="6C932973" w14:textId="77777777" w:rsidR="009C5029" w:rsidRDefault="009C5029">
      <w:pPr>
        <w:pStyle w:val="BodyText"/>
        <w:spacing w:before="1"/>
      </w:pPr>
    </w:p>
    <w:p w14:paraId="64AA1417" w14:textId="77777777" w:rsidR="009C5029" w:rsidRDefault="00D72AC1">
      <w:pPr>
        <w:pStyle w:val="BodyText"/>
        <w:ind w:left="1393"/>
      </w:pPr>
      <w:r>
        <w:t>EMBEDDED PERSONNEL</w:t>
      </w:r>
    </w:p>
    <w:p w14:paraId="6BD1A52C" w14:textId="77777777" w:rsidR="009C5029" w:rsidRDefault="009C5029">
      <w:pPr>
        <w:pStyle w:val="BodyText"/>
        <w:spacing w:before="10"/>
        <w:rPr>
          <w:sz w:val="19"/>
        </w:rPr>
      </w:pPr>
    </w:p>
    <w:p w14:paraId="64BA7B9F" w14:textId="77777777" w:rsidR="009C5029" w:rsidRDefault="00D72AC1">
      <w:pPr>
        <w:pStyle w:val="BodyText"/>
        <w:tabs>
          <w:tab w:val="left" w:pos="1393"/>
        </w:tabs>
        <w:ind w:left="672" w:right="752"/>
      </w:pPr>
      <w:r>
        <w:t>5.1.2</w:t>
      </w:r>
      <w:r>
        <w:tab/>
        <w:t>In order for the Contractor to perform its obligations in accordance with the Contract, Contractor employees may be embedded within an MoD establishment to work collaboratively with Authority</w:t>
      </w:r>
      <w:r>
        <w:rPr>
          <w:spacing w:val="-23"/>
        </w:rPr>
        <w:t xml:space="preserve"> </w:t>
      </w:r>
      <w:r>
        <w:t>personnel.</w:t>
      </w:r>
    </w:p>
    <w:p w14:paraId="61257FAA" w14:textId="77777777" w:rsidR="009C5029" w:rsidRDefault="009C5029">
      <w:pPr>
        <w:pStyle w:val="BodyText"/>
        <w:spacing w:before="1"/>
      </w:pPr>
    </w:p>
    <w:p w14:paraId="769F9517" w14:textId="77777777" w:rsidR="009C5029" w:rsidRDefault="00D72AC1">
      <w:pPr>
        <w:pStyle w:val="ListParagraph"/>
        <w:numPr>
          <w:ilvl w:val="2"/>
          <w:numId w:val="7"/>
        </w:numPr>
        <w:tabs>
          <w:tab w:val="left" w:pos="1393"/>
          <w:tab w:val="left" w:pos="1394"/>
        </w:tabs>
        <w:spacing w:before="1"/>
        <w:ind w:right="830" w:firstLine="0"/>
        <w:rPr>
          <w:sz w:val="20"/>
        </w:rPr>
      </w:pPr>
      <w:r>
        <w:rPr>
          <w:sz w:val="20"/>
        </w:rPr>
        <w:t>The Contractor has sole responsibility to ensure that its employees are conversant and comply</w:t>
      </w:r>
      <w:r>
        <w:rPr>
          <w:spacing w:val="-30"/>
          <w:sz w:val="20"/>
        </w:rPr>
        <w:t xml:space="preserve"> </w:t>
      </w:r>
      <w:r>
        <w:rPr>
          <w:sz w:val="20"/>
        </w:rPr>
        <w:t>fully with all rules and regulations applicable to working form the Authority’s</w:t>
      </w:r>
      <w:r>
        <w:rPr>
          <w:spacing w:val="-16"/>
          <w:sz w:val="20"/>
        </w:rPr>
        <w:t xml:space="preserve"> </w:t>
      </w:r>
      <w:r>
        <w:rPr>
          <w:sz w:val="20"/>
        </w:rPr>
        <w:t>premises.</w:t>
      </w:r>
    </w:p>
    <w:p w14:paraId="6327889E" w14:textId="77777777" w:rsidR="009C5029" w:rsidRDefault="009C5029">
      <w:pPr>
        <w:pStyle w:val="BodyText"/>
        <w:spacing w:before="10"/>
        <w:rPr>
          <w:sz w:val="19"/>
        </w:rPr>
      </w:pPr>
    </w:p>
    <w:p w14:paraId="7EB0F993" w14:textId="77777777" w:rsidR="009C5029" w:rsidRDefault="00D72AC1">
      <w:pPr>
        <w:pStyle w:val="BodyText"/>
        <w:spacing w:before="1"/>
        <w:ind w:left="1393"/>
      </w:pPr>
      <w:r>
        <w:t>PROVISION OF VEHICLE PARKING</w:t>
      </w:r>
    </w:p>
    <w:p w14:paraId="666376FC" w14:textId="77777777" w:rsidR="009C5029" w:rsidRDefault="009C5029">
      <w:pPr>
        <w:pStyle w:val="BodyText"/>
      </w:pPr>
    </w:p>
    <w:p w14:paraId="10D881AF" w14:textId="77777777" w:rsidR="009C5029" w:rsidRDefault="00D72AC1">
      <w:pPr>
        <w:pStyle w:val="ListParagraph"/>
        <w:numPr>
          <w:ilvl w:val="2"/>
          <w:numId w:val="7"/>
        </w:numPr>
        <w:tabs>
          <w:tab w:val="left" w:pos="1393"/>
          <w:tab w:val="left" w:pos="1394"/>
        </w:tabs>
        <w:ind w:right="728" w:firstLine="0"/>
        <w:rPr>
          <w:sz w:val="20"/>
        </w:rPr>
      </w:pPr>
      <w:r>
        <w:rPr>
          <w:sz w:val="20"/>
        </w:rPr>
        <w:t>The Authority may permit the Contractor to park authorised vehicles on its premises. Permission shall only be granted to park vehicles that appear on the Authorised Vehicle List (AVL). The Contractor shall comply fully with all local regulations and Standing Orders for the operation of vehicles on the Authority's Premises.</w:t>
      </w:r>
    </w:p>
    <w:p w14:paraId="5CF3CBC6" w14:textId="77777777" w:rsidR="009C5029" w:rsidRDefault="009C5029">
      <w:pPr>
        <w:pStyle w:val="BodyText"/>
      </w:pPr>
    </w:p>
    <w:p w14:paraId="0FDD436C" w14:textId="77777777" w:rsidR="009C5029" w:rsidRDefault="00D72AC1">
      <w:pPr>
        <w:pStyle w:val="ListParagraph"/>
        <w:numPr>
          <w:ilvl w:val="2"/>
          <w:numId w:val="7"/>
        </w:numPr>
        <w:tabs>
          <w:tab w:val="left" w:pos="1393"/>
          <w:tab w:val="left" w:pos="1394"/>
        </w:tabs>
        <w:ind w:right="1517" w:firstLine="0"/>
        <w:rPr>
          <w:sz w:val="20"/>
        </w:rPr>
      </w:pPr>
      <w:r>
        <w:rPr>
          <w:sz w:val="20"/>
        </w:rPr>
        <w:t>Requests for parking facilities shall be submitted to each individual BFC Station through</w:t>
      </w:r>
      <w:r>
        <w:rPr>
          <w:spacing w:val="-29"/>
          <w:sz w:val="20"/>
        </w:rPr>
        <w:t xml:space="preserve"> </w:t>
      </w:r>
      <w:r>
        <w:rPr>
          <w:sz w:val="20"/>
        </w:rPr>
        <w:t>the Designated</w:t>
      </w:r>
      <w:r>
        <w:rPr>
          <w:spacing w:val="-2"/>
          <w:sz w:val="20"/>
        </w:rPr>
        <w:t xml:space="preserve"> </w:t>
      </w:r>
      <w:r>
        <w:rPr>
          <w:sz w:val="20"/>
        </w:rPr>
        <w:t>Officer.</w:t>
      </w:r>
    </w:p>
    <w:p w14:paraId="0D5C8A85" w14:textId="77777777" w:rsidR="009C5029" w:rsidRDefault="00D72AC1">
      <w:pPr>
        <w:pStyle w:val="ListParagraph"/>
        <w:numPr>
          <w:ilvl w:val="2"/>
          <w:numId w:val="7"/>
        </w:numPr>
        <w:tabs>
          <w:tab w:val="left" w:pos="1393"/>
          <w:tab w:val="left" w:pos="1394"/>
        </w:tabs>
        <w:ind w:right="721" w:firstLine="0"/>
        <w:rPr>
          <w:sz w:val="20"/>
        </w:rPr>
      </w:pPr>
      <w:r>
        <w:rPr>
          <w:sz w:val="20"/>
        </w:rPr>
        <w:lastRenderedPageBreak/>
        <w:t>Authority to park vehicles shall only be granted following the relevant Station Commander’s approval and Defence Infrastructure Organisation (DIO)</w:t>
      </w:r>
      <w:r>
        <w:rPr>
          <w:spacing w:val="-4"/>
          <w:sz w:val="20"/>
        </w:rPr>
        <w:t xml:space="preserve"> </w:t>
      </w:r>
      <w:r>
        <w:rPr>
          <w:sz w:val="20"/>
        </w:rPr>
        <w:t>consultation.</w:t>
      </w:r>
    </w:p>
    <w:p w14:paraId="323AD7CD" w14:textId="77777777" w:rsidR="009C5029" w:rsidRDefault="009C5029">
      <w:pPr>
        <w:pStyle w:val="BodyText"/>
        <w:spacing w:before="1"/>
      </w:pPr>
    </w:p>
    <w:p w14:paraId="167591E4" w14:textId="1AE9F1B4" w:rsidR="009C5029" w:rsidRDefault="00D72AC1">
      <w:pPr>
        <w:pStyle w:val="BodyText"/>
        <w:spacing w:before="1"/>
        <w:ind w:left="1239" w:right="1541"/>
      </w:pPr>
      <w:r>
        <w:t>THE PROVISION AND USE OF MOD BUILDINGS, EQUIPMENT AND FACILITIES TO THE CONTRACTOR</w:t>
      </w:r>
    </w:p>
    <w:p w14:paraId="1BEA3B4B" w14:textId="03F168DE" w:rsidR="00261D84" w:rsidRDefault="00261D84">
      <w:pPr>
        <w:pStyle w:val="BodyText"/>
        <w:spacing w:before="1"/>
        <w:ind w:left="1239" w:right="1541"/>
      </w:pPr>
    </w:p>
    <w:p w14:paraId="272E13F6" w14:textId="77777777" w:rsidR="009C5029" w:rsidRDefault="00D72AC1">
      <w:pPr>
        <w:pStyle w:val="ListParagraph"/>
        <w:numPr>
          <w:ilvl w:val="2"/>
          <w:numId w:val="6"/>
        </w:numPr>
        <w:tabs>
          <w:tab w:val="left" w:pos="1173"/>
        </w:tabs>
        <w:ind w:right="877" w:firstLine="0"/>
        <w:rPr>
          <w:sz w:val="20"/>
        </w:rPr>
      </w:pPr>
      <w:r>
        <w:rPr>
          <w:sz w:val="20"/>
        </w:rPr>
        <w:t>The provision of buildings, equipment and facilities by the Authority to the Contractor and their use by the Contractor under the Contract shall be governed by the following</w:t>
      </w:r>
      <w:r>
        <w:rPr>
          <w:spacing w:val="-7"/>
          <w:sz w:val="20"/>
        </w:rPr>
        <w:t xml:space="preserve"> </w:t>
      </w:r>
      <w:r>
        <w:rPr>
          <w:sz w:val="20"/>
        </w:rPr>
        <w:t>conditions:</w:t>
      </w:r>
    </w:p>
    <w:p w14:paraId="2DC08050" w14:textId="77777777" w:rsidR="009C5029" w:rsidRDefault="009C5029">
      <w:pPr>
        <w:pStyle w:val="BodyText"/>
        <w:spacing w:before="1"/>
      </w:pPr>
    </w:p>
    <w:p w14:paraId="4D073C87" w14:textId="77777777" w:rsidR="009C5029" w:rsidRDefault="00D72AC1">
      <w:pPr>
        <w:pStyle w:val="ListParagraph"/>
        <w:numPr>
          <w:ilvl w:val="3"/>
          <w:numId w:val="6"/>
        </w:numPr>
        <w:tabs>
          <w:tab w:val="left" w:pos="1382"/>
        </w:tabs>
        <w:ind w:right="872"/>
        <w:rPr>
          <w:sz w:val="20"/>
        </w:rPr>
      </w:pPr>
      <w:r>
        <w:rPr>
          <w:sz w:val="20"/>
        </w:rPr>
        <w:t>The Authority hereby grants to the Contractor (and its employees, agents and Sub-contractors) all necessary rights which are reasonably required by the Contractor in respect of the facilities used</w:t>
      </w:r>
      <w:r>
        <w:rPr>
          <w:spacing w:val="-26"/>
          <w:sz w:val="20"/>
        </w:rPr>
        <w:t xml:space="preserve"> </w:t>
      </w:r>
      <w:r>
        <w:rPr>
          <w:sz w:val="20"/>
        </w:rPr>
        <w:t>to provide the Services in accordance with the</w:t>
      </w:r>
      <w:r>
        <w:rPr>
          <w:spacing w:val="2"/>
          <w:sz w:val="20"/>
        </w:rPr>
        <w:t xml:space="preserve"> </w:t>
      </w:r>
      <w:r>
        <w:rPr>
          <w:sz w:val="20"/>
        </w:rPr>
        <w:t>Contract.</w:t>
      </w:r>
    </w:p>
    <w:p w14:paraId="29A9DB1D" w14:textId="77777777" w:rsidR="009C5029" w:rsidRDefault="009C5029">
      <w:pPr>
        <w:pStyle w:val="BodyText"/>
        <w:spacing w:before="11"/>
        <w:rPr>
          <w:sz w:val="19"/>
        </w:rPr>
      </w:pPr>
    </w:p>
    <w:p w14:paraId="7447B9BB" w14:textId="77777777" w:rsidR="009C5029" w:rsidRDefault="00D72AC1">
      <w:pPr>
        <w:pStyle w:val="ListParagraph"/>
        <w:numPr>
          <w:ilvl w:val="3"/>
          <w:numId w:val="6"/>
        </w:numPr>
        <w:tabs>
          <w:tab w:val="left" w:pos="1338"/>
        </w:tabs>
        <w:ind w:left="1337" w:hanging="666"/>
        <w:rPr>
          <w:sz w:val="20"/>
        </w:rPr>
      </w:pPr>
      <w:r>
        <w:rPr>
          <w:sz w:val="20"/>
        </w:rPr>
        <w:t>For the avoidance of doubt condition 5.1.7.1 above does not operate as a lease</w:t>
      </w:r>
      <w:r>
        <w:rPr>
          <w:spacing w:val="-4"/>
          <w:sz w:val="20"/>
        </w:rPr>
        <w:t xml:space="preserve"> </w:t>
      </w:r>
      <w:r>
        <w:rPr>
          <w:sz w:val="20"/>
        </w:rPr>
        <w:t>and:</w:t>
      </w:r>
    </w:p>
    <w:p w14:paraId="7EAD1EBC" w14:textId="77777777" w:rsidR="009C5029" w:rsidRDefault="009C5029">
      <w:pPr>
        <w:pStyle w:val="BodyText"/>
        <w:spacing w:before="1"/>
      </w:pPr>
    </w:p>
    <w:p w14:paraId="52811066" w14:textId="77777777" w:rsidR="009C5029" w:rsidRDefault="00D72AC1">
      <w:pPr>
        <w:pStyle w:val="ListParagraph"/>
        <w:numPr>
          <w:ilvl w:val="4"/>
          <w:numId w:val="6"/>
        </w:numPr>
        <w:tabs>
          <w:tab w:val="left" w:pos="2374"/>
          <w:tab w:val="left" w:pos="2375"/>
        </w:tabs>
        <w:ind w:right="962" w:hanging="540"/>
        <w:rPr>
          <w:sz w:val="20"/>
        </w:rPr>
      </w:pPr>
      <w:r>
        <w:rPr>
          <w:sz w:val="20"/>
        </w:rPr>
        <w:t>access to the facilities by the Contractor is to be by way of a licence only (to be agreed and included as an Annex to this Contract in due course)</w:t>
      </w:r>
      <w:r>
        <w:rPr>
          <w:spacing w:val="-1"/>
          <w:sz w:val="20"/>
        </w:rPr>
        <w:t xml:space="preserve"> </w:t>
      </w:r>
      <w:r>
        <w:rPr>
          <w:sz w:val="20"/>
        </w:rPr>
        <w:t>and;</w:t>
      </w:r>
    </w:p>
    <w:p w14:paraId="3C5F0DDE" w14:textId="77777777" w:rsidR="009C5029" w:rsidRDefault="009C5029">
      <w:pPr>
        <w:pStyle w:val="BodyText"/>
        <w:spacing w:before="10"/>
        <w:rPr>
          <w:sz w:val="19"/>
        </w:rPr>
      </w:pPr>
    </w:p>
    <w:p w14:paraId="25A3DE4F" w14:textId="77777777" w:rsidR="009C5029" w:rsidRDefault="00D72AC1">
      <w:pPr>
        <w:pStyle w:val="ListParagraph"/>
        <w:numPr>
          <w:ilvl w:val="4"/>
          <w:numId w:val="6"/>
        </w:numPr>
        <w:tabs>
          <w:tab w:val="left" w:pos="2374"/>
          <w:tab w:val="left" w:pos="2375"/>
        </w:tabs>
        <w:ind w:right="1221" w:hanging="540"/>
        <w:rPr>
          <w:sz w:val="20"/>
        </w:rPr>
      </w:pPr>
      <w:r>
        <w:rPr>
          <w:sz w:val="20"/>
        </w:rPr>
        <w:t>the Contractor does not have and is not entitled to any estate, right or interest in</w:t>
      </w:r>
      <w:r>
        <w:rPr>
          <w:spacing w:val="-21"/>
          <w:sz w:val="20"/>
        </w:rPr>
        <w:t xml:space="preserve"> </w:t>
      </w:r>
      <w:r>
        <w:rPr>
          <w:sz w:val="20"/>
        </w:rPr>
        <w:t>the equipment and facilities,</w:t>
      </w:r>
      <w:r>
        <w:rPr>
          <w:spacing w:val="2"/>
          <w:sz w:val="20"/>
        </w:rPr>
        <w:t xml:space="preserve"> </w:t>
      </w:r>
      <w:r>
        <w:rPr>
          <w:sz w:val="20"/>
        </w:rPr>
        <w:t>and;</w:t>
      </w:r>
    </w:p>
    <w:p w14:paraId="1A943C51" w14:textId="77777777" w:rsidR="009C5029" w:rsidRDefault="009C5029">
      <w:pPr>
        <w:pStyle w:val="BodyText"/>
        <w:spacing w:before="11"/>
        <w:rPr>
          <w:sz w:val="19"/>
        </w:rPr>
      </w:pPr>
    </w:p>
    <w:p w14:paraId="43DAAB12" w14:textId="77777777" w:rsidR="009C5029" w:rsidRDefault="00D72AC1">
      <w:pPr>
        <w:pStyle w:val="ListParagraph"/>
        <w:numPr>
          <w:ilvl w:val="4"/>
          <w:numId w:val="6"/>
        </w:numPr>
        <w:tabs>
          <w:tab w:val="left" w:pos="2374"/>
          <w:tab w:val="left" w:pos="2375"/>
        </w:tabs>
        <w:ind w:right="724" w:hanging="540"/>
        <w:rPr>
          <w:sz w:val="20"/>
        </w:rPr>
      </w:pPr>
      <w:r>
        <w:rPr>
          <w:sz w:val="20"/>
        </w:rPr>
        <w:t>the Contractor shall comply with any conditions and requirements of the Authority</w:t>
      </w:r>
      <w:r>
        <w:rPr>
          <w:spacing w:val="-28"/>
          <w:sz w:val="20"/>
        </w:rPr>
        <w:t xml:space="preserve"> </w:t>
      </w:r>
      <w:r>
        <w:rPr>
          <w:sz w:val="20"/>
        </w:rPr>
        <w:t>relating to this licence stipulated at the relevant facilities,</w:t>
      </w:r>
      <w:r>
        <w:rPr>
          <w:spacing w:val="-1"/>
          <w:sz w:val="20"/>
        </w:rPr>
        <w:t xml:space="preserve"> </w:t>
      </w:r>
      <w:r>
        <w:rPr>
          <w:sz w:val="20"/>
        </w:rPr>
        <w:t>and;</w:t>
      </w:r>
    </w:p>
    <w:p w14:paraId="36E19B7F" w14:textId="77777777" w:rsidR="009C5029" w:rsidRDefault="009C5029">
      <w:pPr>
        <w:pStyle w:val="BodyText"/>
        <w:spacing w:before="1"/>
      </w:pPr>
    </w:p>
    <w:p w14:paraId="08171555" w14:textId="77777777" w:rsidR="009C5029" w:rsidRDefault="00D72AC1">
      <w:pPr>
        <w:pStyle w:val="ListParagraph"/>
        <w:numPr>
          <w:ilvl w:val="4"/>
          <w:numId w:val="6"/>
        </w:numPr>
        <w:tabs>
          <w:tab w:val="left" w:pos="2374"/>
          <w:tab w:val="left" w:pos="2375"/>
        </w:tabs>
        <w:spacing w:before="1"/>
        <w:ind w:left="2374"/>
        <w:rPr>
          <w:sz w:val="20"/>
        </w:rPr>
      </w:pPr>
      <w:r>
        <w:rPr>
          <w:sz w:val="20"/>
        </w:rPr>
        <w:t>this licence shall apply only for the duration of the</w:t>
      </w:r>
      <w:r>
        <w:rPr>
          <w:spacing w:val="-17"/>
          <w:sz w:val="20"/>
        </w:rPr>
        <w:t xml:space="preserve"> </w:t>
      </w:r>
      <w:r>
        <w:rPr>
          <w:sz w:val="20"/>
        </w:rPr>
        <w:t>Contract.</w:t>
      </w:r>
    </w:p>
    <w:p w14:paraId="789A0836" w14:textId="77777777" w:rsidR="009C5029" w:rsidRDefault="009C5029">
      <w:pPr>
        <w:pStyle w:val="BodyText"/>
      </w:pPr>
    </w:p>
    <w:p w14:paraId="4839F182" w14:textId="77777777" w:rsidR="009C5029" w:rsidRDefault="00D72AC1">
      <w:pPr>
        <w:pStyle w:val="ListParagraph"/>
        <w:numPr>
          <w:ilvl w:val="3"/>
          <w:numId w:val="6"/>
        </w:numPr>
        <w:tabs>
          <w:tab w:val="left" w:pos="1394"/>
        </w:tabs>
        <w:ind w:left="1393" w:right="763" w:hanging="721"/>
        <w:rPr>
          <w:sz w:val="20"/>
        </w:rPr>
      </w:pPr>
      <w:r>
        <w:rPr>
          <w:sz w:val="20"/>
        </w:rPr>
        <w:t>Immediately prior to occupation or commencement of use the Contractor shall agree separately</w:t>
      </w:r>
      <w:r>
        <w:rPr>
          <w:spacing w:val="-33"/>
          <w:sz w:val="20"/>
        </w:rPr>
        <w:t xml:space="preserve"> </w:t>
      </w:r>
      <w:r>
        <w:rPr>
          <w:sz w:val="20"/>
        </w:rPr>
        <w:t>with the Authority a schedule of state of condition of the buildings and</w:t>
      </w:r>
      <w:r>
        <w:rPr>
          <w:spacing w:val="-4"/>
          <w:sz w:val="20"/>
        </w:rPr>
        <w:t xml:space="preserve"> </w:t>
      </w:r>
      <w:r>
        <w:rPr>
          <w:sz w:val="20"/>
        </w:rPr>
        <w:t>equipment.</w:t>
      </w:r>
    </w:p>
    <w:p w14:paraId="71F2E5A9" w14:textId="77777777" w:rsidR="009C5029" w:rsidRDefault="009C5029">
      <w:pPr>
        <w:pStyle w:val="BodyText"/>
        <w:spacing w:before="11"/>
        <w:rPr>
          <w:sz w:val="19"/>
        </w:rPr>
      </w:pPr>
    </w:p>
    <w:p w14:paraId="0E6171A5" w14:textId="77777777" w:rsidR="009C5029" w:rsidRDefault="00D72AC1">
      <w:pPr>
        <w:pStyle w:val="ListParagraph"/>
        <w:numPr>
          <w:ilvl w:val="3"/>
          <w:numId w:val="6"/>
        </w:numPr>
        <w:tabs>
          <w:tab w:val="left" w:pos="1394"/>
        </w:tabs>
        <w:ind w:left="1393" w:hanging="722"/>
        <w:rPr>
          <w:sz w:val="20"/>
        </w:rPr>
      </w:pPr>
      <w:r>
        <w:rPr>
          <w:sz w:val="20"/>
        </w:rPr>
        <w:t>The Contractor shall comply with energy and utility management direction given by the</w:t>
      </w:r>
      <w:r>
        <w:rPr>
          <w:spacing w:val="-6"/>
          <w:sz w:val="20"/>
        </w:rPr>
        <w:t xml:space="preserve"> </w:t>
      </w:r>
      <w:r>
        <w:rPr>
          <w:sz w:val="20"/>
        </w:rPr>
        <w:t>Authority.</w:t>
      </w:r>
    </w:p>
    <w:p w14:paraId="4B51741F" w14:textId="77777777" w:rsidR="009C5029" w:rsidRDefault="009C5029">
      <w:pPr>
        <w:pStyle w:val="BodyText"/>
      </w:pPr>
    </w:p>
    <w:p w14:paraId="0EE0B769" w14:textId="77777777" w:rsidR="009C5029" w:rsidRDefault="00D72AC1">
      <w:pPr>
        <w:pStyle w:val="ListParagraph"/>
        <w:numPr>
          <w:ilvl w:val="3"/>
          <w:numId w:val="6"/>
        </w:numPr>
        <w:tabs>
          <w:tab w:val="left" w:pos="1394"/>
        </w:tabs>
        <w:spacing w:before="1"/>
        <w:ind w:left="1393" w:right="1073" w:hanging="721"/>
        <w:rPr>
          <w:sz w:val="20"/>
        </w:rPr>
      </w:pPr>
      <w:r>
        <w:rPr>
          <w:sz w:val="20"/>
        </w:rPr>
        <w:t>The Contractor is required to ensure that all items provided by the Authority are used in the</w:t>
      </w:r>
      <w:r>
        <w:rPr>
          <w:spacing w:val="-29"/>
          <w:sz w:val="20"/>
        </w:rPr>
        <w:t xml:space="preserve"> </w:t>
      </w:r>
      <w:r>
        <w:rPr>
          <w:sz w:val="20"/>
        </w:rPr>
        <w:t>most efficient and cost effective manner and shall avoid waste at all</w:t>
      </w:r>
      <w:r>
        <w:rPr>
          <w:spacing w:val="-7"/>
          <w:sz w:val="20"/>
        </w:rPr>
        <w:t xml:space="preserve"> </w:t>
      </w:r>
      <w:r>
        <w:rPr>
          <w:sz w:val="20"/>
        </w:rPr>
        <w:t>times.</w:t>
      </w:r>
    </w:p>
    <w:p w14:paraId="5DE8EB11" w14:textId="77777777" w:rsidR="009C5029" w:rsidRDefault="009C5029">
      <w:pPr>
        <w:pStyle w:val="BodyText"/>
        <w:spacing w:before="10"/>
        <w:rPr>
          <w:sz w:val="19"/>
        </w:rPr>
      </w:pPr>
    </w:p>
    <w:p w14:paraId="4B8EE6A8" w14:textId="77777777" w:rsidR="009C5029" w:rsidRDefault="00D72AC1">
      <w:pPr>
        <w:pStyle w:val="ListParagraph"/>
        <w:numPr>
          <w:ilvl w:val="2"/>
          <w:numId w:val="6"/>
        </w:numPr>
        <w:tabs>
          <w:tab w:val="left" w:pos="1240"/>
        </w:tabs>
        <w:ind w:right="1008" w:firstLine="0"/>
        <w:rPr>
          <w:sz w:val="20"/>
        </w:rPr>
      </w:pPr>
      <w:r>
        <w:rPr>
          <w:sz w:val="20"/>
        </w:rPr>
        <w:t>The Contractor shall not alter or modify any buildings, electrical services or the connection of machinery etc, nor construct any new buildings or structures, unless the written permission of the DO has been granted in</w:t>
      </w:r>
      <w:r>
        <w:rPr>
          <w:spacing w:val="2"/>
          <w:sz w:val="20"/>
        </w:rPr>
        <w:t xml:space="preserve"> </w:t>
      </w:r>
      <w:r>
        <w:rPr>
          <w:sz w:val="20"/>
        </w:rPr>
        <w:t>advance.</w:t>
      </w:r>
    </w:p>
    <w:p w14:paraId="4433A20F" w14:textId="77777777" w:rsidR="009C5029" w:rsidRDefault="009C5029">
      <w:pPr>
        <w:pStyle w:val="BodyText"/>
        <w:spacing w:before="1"/>
      </w:pPr>
    </w:p>
    <w:p w14:paraId="0BDCE9ED" w14:textId="77777777" w:rsidR="009C5029" w:rsidRDefault="00D72AC1">
      <w:pPr>
        <w:pStyle w:val="BodyText"/>
        <w:spacing w:before="1"/>
        <w:ind w:left="672" w:right="655"/>
      </w:pPr>
      <w:r>
        <w:t>5,1.9 The Contractor shall hand back, on completion, expiry or termination of the Contract, the allotted buildings and parts thereof, fixtures and any other loaned items to the Authority in the same condition, except for fair wear and tear and alterations or modifications approved by the DO, as that in which they were received from the Authority. If this condition is not met, the Contractor shall be liable for the cost of making good any dilapidation or deficiencies. Asset Registers are to be handed back to the Authority, and each Register should be accompanied by a certificate from the Contractor attesting to its accuracy.</w:t>
      </w:r>
    </w:p>
    <w:p w14:paraId="3506DFB9" w14:textId="77777777" w:rsidR="009C5029" w:rsidRDefault="009C5029">
      <w:pPr>
        <w:pStyle w:val="BodyText"/>
        <w:spacing w:before="9"/>
        <w:rPr>
          <w:sz w:val="19"/>
        </w:rPr>
      </w:pPr>
    </w:p>
    <w:p w14:paraId="63C17FA4" w14:textId="77777777" w:rsidR="009C5029" w:rsidRDefault="00D72AC1">
      <w:pPr>
        <w:pStyle w:val="ListParagraph"/>
        <w:numPr>
          <w:ilvl w:val="2"/>
          <w:numId w:val="5"/>
        </w:numPr>
        <w:tabs>
          <w:tab w:val="left" w:pos="1283"/>
        </w:tabs>
        <w:spacing w:before="1"/>
        <w:rPr>
          <w:sz w:val="20"/>
        </w:rPr>
      </w:pPr>
      <w:r>
        <w:rPr>
          <w:sz w:val="20"/>
        </w:rPr>
        <w:t>Maintenance and Repair of</w:t>
      </w:r>
      <w:r>
        <w:rPr>
          <w:spacing w:val="2"/>
          <w:sz w:val="20"/>
        </w:rPr>
        <w:t xml:space="preserve"> </w:t>
      </w:r>
      <w:r>
        <w:rPr>
          <w:sz w:val="20"/>
        </w:rPr>
        <w:t>Buildings:</w:t>
      </w:r>
    </w:p>
    <w:p w14:paraId="114AA2B4" w14:textId="77777777" w:rsidR="009C5029" w:rsidRDefault="009C5029">
      <w:pPr>
        <w:pStyle w:val="BodyText"/>
      </w:pPr>
    </w:p>
    <w:p w14:paraId="77508AFC" w14:textId="77777777" w:rsidR="009C5029" w:rsidRDefault="00D72AC1">
      <w:pPr>
        <w:pStyle w:val="ListParagraph"/>
        <w:numPr>
          <w:ilvl w:val="3"/>
          <w:numId w:val="5"/>
        </w:numPr>
        <w:tabs>
          <w:tab w:val="left" w:pos="1878"/>
        </w:tabs>
        <w:spacing w:before="1"/>
        <w:ind w:right="698" w:hanging="850"/>
        <w:jc w:val="left"/>
        <w:rPr>
          <w:sz w:val="20"/>
        </w:rPr>
      </w:pPr>
      <w:r>
        <w:rPr>
          <w:sz w:val="20"/>
        </w:rPr>
        <w:t>Maintenance and repair of allotted buildings shall be carried out by the Authority without</w:t>
      </w:r>
      <w:r>
        <w:rPr>
          <w:spacing w:val="-32"/>
          <w:sz w:val="20"/>
        </w:rPr>
        <w:t xml:space="preserve"> </w:t>
      </w:r>
      <w:r>
        <w:rPr>
          <w:sz w:val="20"/>
        </w:rPr>
        <w:t>charge to the Contractor. The Contractor shall be responsible for monitoring the condition of the buildings and initiating, without delay, requests for any necessary maintenance and repair by the Authority;</w:t>
      </w:r>
    </w:p>
    <w:p w14:paraId="67F0DD35" w14:textId="77777777" w:rsidR="009C5029" w:rsidRDefault="009C5029">
      <w:pPr>
        <w:pStyle w:val="BodyText"/>
        <w:spacing w:before="11"/>
        <w:rPr>
          <w:sz w:val="19"/>
        </w:rPr>
      </w:pPr>
    </w:p>
    <w:p w14:paraId="1E63173E" w14:textId="77777777" w:rsidR="009C5029" w:rsidRDefault="00D72AC1">
      <w:pPr>
        <w:pStyle w:val="ListParagraph"/>
        <w:numPr>
          <w:ilvl w:val="3"/>
          <w:numId w:val="5"/>
        </w:numPr>
        <w:tabs>
          <w:tab w:val="left" w:pos="2015"/>
        </w:tabs>
        <w:ind w:right="731" w:hanging="711"/>
        <w:jc w:val="left"/>
        <w:rPr>
          <w:sz w:val="20"/>
        </w:rPr>
      </w:pPr>
      <w:r>
        <w:rPr>
          <w:sz w:val="20"/>
        </w:rPr>
        <w:t>The Contractor shall be responsible for ensuring that all allotted buildings and their surrounds are kept in a hygienic, clean and tidy condition at all</w:t>
      </w:r>
      <w:r>
        <w:rPr>
          <w:spacing w:val="-5"/>
          <w:sz w:val="20"/>
        </w:rPr>
        <w:t xml:space="preserve"> </w:t>
      </w:r>
      <w:r>
        <w:rPr>
          <w:sz w:val="20"/>
        </w:rPr>
        <w:t>times.</w:t>
      </w:r>
    </w:p>
    <w:p w14:paraId="5A7F68F5" w14:textId="77777777" w:rsidR="009C5029" w:rsidRDefault="009C5029">
      <w:pPr>
        <w:pStyle w:val="BodyText"/>
        <w:spacing w:before="1"/>
      </w:pPr>
    </w:p>
    <w:p w14:paraId="64EA6B20" w14:textId="77777777" w:rsidR="009C5029" w:rsidRDefault="00D72AC1">
      <w:pPr>
        <w:pStyle w:val="ListParagraph"/>
        <w:numPr>
          <w:ilvl w:val="3"/>
          <w:numId w:val="5"/>
        </w:numPr>
        <w:tabs>
          <w:tab w:val="left" w:pos="2015"/>
        </w:tabs>
        <w:spacing w:before="1"/>
        <w:ind w:left="2014" w:hanging="776"/>
        <w:jc w:val="left"/>
        <w:rPr>
          <w:sz w:val="20"/>
        </w:rPr>
      </w:pPr>
      <w:r>
        <w:rPr>
          <w:sz w:val="20"/>
        </w:rPr>
        <w:t>The Authority shall retain responsibility for the cleaning of this</w:t>
      </w:r>
      <w:r>
        <w:rPr>
          <w:spacing w:val="-2"/>
          <w:sz w:val="20"/>
        </w:rPr>
        <w:t xml:space="preserve"> </w:t>
      </w:r>
      <w:r>
        <w:rPr>
          <w:sz w:val="20"/>
        </w:rPr>
        <w:t>GFF.</w:t>
      </w:r>
    </w:p>
    <w:p w14:paraId="101C8897" w14:textId="77777777" w:rsidR="009C5029" w:rsidRDefault="009C5029">
      <w:pPr>
        <w:pStyle w:val="BodyText"/>
        <w:spacing w:before="10"/>
      </w:pPr>
    </w:p>
    <w:p w14:paraId="31B0B3CA" w14:textId="77777777" w:rsidR="009C5029" w:rsidRDefault="00D72AC1">
      <w:pPr>
        <w:pStyle w:val="Heading2"/>
        <w:numPr>
          <w:ilvl w:val="2"/>
          <w:numId w:val="20"/>
        </w:numPr>
        <w:tabs>
          <w:tab w:val="left" w:pos="1393"/>
          <w:tab w:val="left" w:pos="1394"/>
        </w:tabs>
        <w:ind w:left="1393" w:hanging="722"/>
        <w:jc w:val="left"/>
      </w:pPr>
      <w:bookmarkStart w:id="48" w:name="_bookmark48"/>
      <w:bookmarkEnd w:id="48"/>
      <w:r>
        <w:t>DELIVERY</w:t>
      </w:r>
    </w:p>
    <w:p w14:paraId="62EE294B" w14:textId="77777777" w:rsidR="009C5029" w:rsidRDefault="009C5029">
      <w:pPr>
        <w:pStyle w:val="BodyText"/>
        <w:spacing w:before="8"/>
        <w:rPr>
          <w:b/>
        </w:rPr>
      </w:pPr>
    </w:p>
    <w:p w14:paraId="06E45B08" w14:textId="13C19885" w:rsidR="009C5029" w:rsidRPr="00D55AC0" w:rsidRDefault="00D72AC1" w:rsidP="00D55AC0">
      <w:pPr>
        <w:pStyle w:val="BodyText"/>
        <w:spacing w:line="491" w:lineRule="auto"/>
        <w:ind w:left="672" w:right="6129"/>
      </w:pPr>
      <w:bookmarkStart w:id="49" w:name="_bookmark49"/>
      <w:bookmarkEnd w:id="49"/>
      <w:r>
        <w:t>DEFCON5J (Edn.18/11/16) - Unique Identifiers Note: Clause 4 of the DEFCON shall not apply.</w:t>
      </w:r>
      <w:bookmarkStart w:id="50" w:name="_bookmark50"/>
      <w:bookmarkEnd w:id="50"/>
      <w:r>
        <w:t xml:space="preserve"> DEFCON507 (</w:t>
      </w:r>
      <w:r w:rsidRPr="000D276C">
        <w:rPr>
          <w:highlight w:val="yellow"/>
        </w:rPr>
        <w:t>Edn.</w:t>
      </w:r>
      <w:r w:rsidR="000D276C" w:rsidRPr="000D276C">
        <w:rPr>
          <w:highlight w:val="yellow"/>
        </w:rPr>
        <w:t>07/21</w:t>
      </w:r>
      <w:r>
        <w:t>) – Delivery</w:t>
      </w:r>
      <w:bookmarkStart w:id="51" w:name="_bookmark51"/>
      <w:bookmarkEnd w:id="51"/>
      <w:r>
        <w:t xml:space="preserve"> </w:t>
      </w:r>
      <w:r>
        <w:lastRenderedPageBreak/>
        <w:t>DEFCON514 (Edn.08/15) – Material Breach</w:t>
      </w:r>
    </w:p>
    <w:p w14:paraId="0184F05E" w14:textId="77777777" w:rsidR="009C5029" w:rsidRDefault="00D72AC1">
      <w:pPr>
        <w:pStyle w:val="Heading2"/>
        <w:numPr>
          <w:ilvl w:val="2"/>
          <w:numId w:val="20"/>
        </w:numPr>
        <w:tabs>
          <w:tab w:val="left" w:pos="1393"/>
          <w:tab w:val="left" w:pos="1394"/>
        </w:tabs>
        <w:spacing w:before="93"/>
        <w:ind w:left="1393" w:hanging="722"/>
        <w:jc w:val="left"/>
      </w:pPr>
      <w:bookmarkStart w:id="52" w:name="_bookmark52"/>
      <w:bookmarkEnd w:id="52"/>
      <w:r>
        <w:t>PAYMENTS/RECEIPTS</w:t>
      </w:r>
    </w:p>
    <w:p w14:paraId="6405EAF0" w14:textId="77777777" w:rsidR="009C5029" w:rsidRDefault="009C5029">
      <w:pPr>
        <w:pStyle w:val="BodyText"/>
        <w:spacing w:before="10"/>
        <w:rPr>
          <w:b/>
        </w:rPr>
      </w:pPr>
    </w:p>
    <w:p w14:paraId="5212DA25" w14:textId="54607E8C" w:rsidR="009C5029" w:rsidRDefault="00D72AC1">
      <w:pPr>
        <w:pStyle w:val="BodyText"/>
        <w:ind w:left="672"/>
      </w:pPr>
      <w:bookmarkStart w:id="53" w:name="_bookmark53"/>
      <w:bookmarkEnd w:id="53"/>
      <w:r>
        <w:t>DEFCON513 (</w:t>
      </w:r>
      <w:r w:rsidRPr="00B61C47">
        <w:rPr>
          <w:highlight w:val="yellow"/>
        </w:rPr>
        <w:t>Edn.</w:t>
      </w:r>
      <w:r w:rsidR="00B61C47" w:rsidRPr="00B61C47">
        <w:rPr>
          <w:highlight w:val="yellow"/>
        </w:rPr>
        <w:t>07/21</w:t>
      </w:r>
      <w:r>
        <w:t>) - Value Added Tax</w:t>
      </w:r>
    </w:p>
    <w:p w14:paraId="3847A465" w14:textId="77777777" w:rsidR="009C5029" w:rsidRDefault="009C5029">
      <w:pPr>
        <w:pStyle w:val="BodyText"/>
        <w:spacing w:before="11"/>
      </w:pPr>
    </w:p>
    <w:p w14:paraId="2F7A8033" w14:textId="448BC26E" w:rsidR="009C5029" w:rsidRDefault="00D72AC1">
      <w:pPr>
        <w:pStyle w:val="BodyText"/>
        <w:spacing w:line="491" w:lineRule="auto"/>
        <w:ind w:left="672" w:right="4406"/>
      </w:pPr>
      <w:bookmarkStart w:id="54" w:name="_bookmark54"/>
      <w:bookmarkEnd w:id="54"/>
      <w:r>
        <w:t>DEFCON522 (</w:t>
      </w:r>
      <w:r w:rsidRPr="00B61C47">
        <w:rPr>
          <w:highlight w:val="yellow"/>
        </w:rPr>
        <w:t>Edn.11/</w:t>
      </w:r>
      <w:r w:rsidR="00B61C47" w:rsidRPr="00B61C47">
        <w:rPr>
          <w:highlight w:val="yellow"/>
        </w:rPr>
        <w:t>21</w:t>
      </w:r>
      <w:r>
        <w:t>) – Payment and Recovery of Sums Dues</w:t>
      </w:r>
      <w:bookmarkStart w:id="55" w:name="_bookmark55"/>
      <w:bookmarkEnd w:id="55"/>
      <w:r>
        <w:t xml:space="preserve"> DEFCON534 (</w:t>
      </w:r>
      <w:r w:rsidRPr="00E04B3C">
        <w:rPr>
          <w:highlight w:val="yellow"/>
        </w:rPr>
        <w:t>Edn.06/</w:t>
      </w:r>
      <w:r w:rsidR="00E04B3C" w:rsidRPr="00E04B3C">
        <w:rPr>
          <w:highlight w:val="yellow"/>
        </w:rPr>
        <w:t>21</w:t>
      </w:r>
      <w:r>
        <w:t>) – Subcontracting and Prompt Payment</w:t>
      </w:r>
    </w:p>
    <w:p w14:paraId="0994DF46" w14:textId="77777777" w:rsidR="009C5029" w:rsidRDefault="00D72AC1">
      <w:pPr>
        <w:pStyle w:val="Heading2"/>
        <w:numPr>
          <w:ilvl w:val="3"/>
          <w:numId w:val="20"/>
        </w:numPr>
        <w:tabs>
          <w:tab w:val="left" w:pos="1393"/>
          <w:tab w:val="left" w:pos="1394"/>
        </w:tabs>
        <w:spacing w:line="228" w:lineRule="exact"/>
        <w:ind w:left="1393" w:hanging="722"/>
      </w:pPr>
      <w:bookmarkStart w:id="56" w:name="_bookmark56"/>
      <w:bookmarkEnd w:id="56"/>
      <w:r>
        <w:t>PAYMENT</w:t>
      </w:r>
    </w:p>
    <w:p w14:paraId="2F46437E" w14:textId="77777777" w:rsidR="009C5029" w:rsidRDefault="009C5029">
      <w:pPr>
        <w:pStyle w:val="BodyText"/>
        <w:spacing w:before="8"/>
        <w:rPr>
          <w:b/>
        </w:rPr>
      </w:pPr>
    </w:p>
    <w:p w14:paraId="3598020E" w14:textId="36650A1E" w:rsidR="009C5029" w:rsidRDefault="00D72AC1">
      <w:pPr>
        <w:pStyle w:val="ListParagraph"/>
        <w:numPr>
          <w:ilvl w:val="4"/>
          <w:numId w:val="20"/>
        </w:numPr>
        <w:tabs>
          <w:tab w:val="left" w:pos="1393"/>
          <w:tab w:val="left" w:pos="1394"/>
        </w:tabs>
        <w:ind w:left="672" w:right="1029" w:firstLine="0"/>
        <w:rPr>
          <w:sz w:val="20"/>
        </w:rPr>
      </w:pPr>
      <w:r>
        <w:rPr>
          <w:sz w:val="20"/>
        </w:rPr>
        <w:t>Payment of bills shall be in accordance with DEFCON 522 (</w:t>
      </w:r>
      <w:r w:rsidRPr="00E04B3C">
        <w:rPr>
          <w:sz w:val="20"/>
          <w:highlight w:val="yellow"/>
        </w:rPr>
        <w:t>Edn 11/</w:t>
      </w:r>
      <w:r w:rsidR="00E04B3C" w:rsidRPr="00E04B3C">
        <w:rPr>
          <w:sz w:val="20"/>
          <w:highlight w:val="yellow"/>
        </w:rPr>
        <w:t>21</w:t>
      </w:r>
      <w:r>
        <w:rPr>
          <w:sz w:val="20"/>
        </w:rPr>
        <w:t xml:space="preserve">) and shall be made to the Contractor MONTHLY in arrears in accordance with Schedule 2 - Payment Schedule The contractor will submit separate invoices for recovery of disbursement costs and for additional equipment hire services in Accordance with </w:t>
      </w:r>
      <w:r w:rsidR="002F561D">
        <w:rPr>
          <w:sz w:val="20"/>
        </w:rPr>
        <w:t xml:space="preserve">the Additional Ad Hoc Pricing Schedule </w:t>
      </w:r>
      <w:r w:rsidR="003B7768">
        <w:rPr>
          <w:sz w:val="20"/>
        </w:rPr>
        <w:t>at Annex H to Schedule 3</w:t>
      </w:r>
      <w:r>
        <w:rPr>
          <w:sz w:val="20"/>
        </w:rPr>
        <w:t>.</w:t>
      </w:r>
    </w:p>
    <w:p w14:paraId="23939F4A" w14:textId="77777777" w:rsidR="009C5029" w:rsidRDefault="009C5029">
      <w:pPr>
        <w:pStyle w:val="BodyText"/>
        <w:rPr>
          <w:sz w:val="22"/>
        </w:rPr>
      </w:pPr>
    </w:p>
    <w:p w14:paraId="7152A94E" w14:textId="77777777" w:rsidR="009C5029" w:rsidRDefault="009C5029">
      <w:pPr>
        <w:pStyle w:val="BodyText"/>
        <w:spacing w:before="1"/>
        <w:rPr>
          <w:sz w:val="19"/>
        </w:rPr>
      </w:pPr>
    </w:p>
    <w:p w14:paraId="0B3603DC" w14:textId="77777777" w:rsidR="009C5029" w:rsidRDefault="00D72AC1">
      <w:pPr>
        <w:pStyle w:val="Heading2"/>
        <w:numPr>
          <w:ilvl w:val="3"/>
          <w:numId w:val="20"/>
        </w:numPr>
        <w:tabs>
          <w:tab w:val="left" w:pos="1393"/>
          <w:tab w:val="left" w:pos="1394"/>
        </w:tabs>
        <w:ind w:left="1393" w:hanging="722"/>
      </w:pPr>
      <w:bookmarkStart w:id="57" w:name="_bookmark57"/>
      <w:bookmarkEnd w:id="57"/>
      <w:r>
        <w:t>VAT</w:t>
      </w:r>
    </w:p>
    <w:p w14:paraId="323EBF67" w14:textId="77777777" w:rsidR="009C5029" w:rsidRDefault="009C5029">
      <w:pPr>
        <w:pStyle w:val="BodyText"/>
        <w:spacing w:before="8"/>
        <w:rPr>
          <w:b/>
        </w:rPr>
      </w:pPr>
    </w:p>
    <w:p w14:paraId="2C4199E7" w14:textId="77777777" w:rsidR="009C5029" w:rsidRDefault="00D72AC1">
      <w:pPr>
        <w:pStyle w:val="ListParagraph"/>
        <w:numPr>
          <w:ilvl w:val="4"/>
          <w:numId w:val="20"/>
        </w:numPr>
        <w:tabs>
          <w:tab w:val="left" w:pos="1393"/>
          <w:tab w:val="left" w:pos="1394"/>
        </w:tabs>
        <w:ind w:left="672" w:right="804" w:firstLine="0"/>
        <w:rPr>
          <w:sz w:val="20"/>
        </w:rPr>
      </w:pPr>
      <w:r>
        <w:rPr>
          <w:sz w:val="20"/>
        </w:rPr>
        <w:t>British Forces Cyprus is exempt from payment of VAT on goods or services received in Cyprus for their official use. Therefore, all prices quoted in The Schedule of Requirements shall be Zero rated. A</w:t>
      </w:r>
      <w:r>
        <w:rPr>
          <w:spacing w:val="-29"/>
          <w:sz w:val="20"/>
        </w:rPr>
        <w:t xml:space="preserve"> </w:t>
      </w:r>
      <w:r>
        <w:rPr>
          <w:sz w:val="20"/>
        </w:rPr>
        <w:t>SBAA Fiscal Office VAT Form V6A shall be issued to the Contractor upon acceptance of the</w:t>
      </w:r>
      <w:r>
        <w:rPr>
          <w:spacing w:val="-16"/>
          <w:sz w:val="20"/>
        </w:rPr>
        <w:t xml:space="preserve"> </w:t>
      </w:r>
      <w:r>
        <w:rPr>
          <w:sz w:val="20"/>
        </w:rPr>
        <w:t>Contract.</w:t>
      </w:r>
    </w:p>
    <w:p w14:paraId="6BB9F155" w14:textId="77777777" w:rsidR="009C5029" w:rsidRDefault="009C5029">
      <w:pPr>
        <w:pStyle w:val="BodyText"/>
        <w:spacing w:before="2"/>
      </w:pPr>
    </w:p>
    <w:p w14:paraId="576C2F7B" w14:textId="2E9135E6" w:rsidR="009C5029" w:rsidRDefault="00D72AC1">
      <w:pPr>
        <w:pStyle w:val="ListParagraph"/>
        <w:numPr>
          <w:ilvl w:val="4"/>
          <w:numId w:val="20"/>
        </w:numPr>
        <w:tabs>
          <w:tab w:val="left" w:pos="1172"/>
        </w:tabs>
        <w:ind w:left="1172"/>
        <w:rPr>
          <w:sz w:val="20"/>
        </w:rPr>
      </w:pPr>
      <w:r>
        <w:rPr>
          <w:sz w:val="20"/>
        </w:rPr>
        <w:t>The Contractor shall also refer to DEFCON 513 (</w:t>
      </w:r>
      <w:r w:rsidRPr="00E04B3C">
        <w:rPr>
          <w:sz w:val="20"/>
          <w:highlight w:val="yellow"/>
        </w:rPr>
        <w:t xml:space="preserve">Edn </w:t>
      </w:r>
      <w:r w:rsidR="00E04B3C" w:rsidRPr="00E04B3C">
        <w:rPr>
          <w:sz w:val="20"/>
          <w:highlight w:val="yellow"/>
        </w:rPr>
        <w:t>07/21</w:t>
      </w:r>
      <w:r w:rsidRPr="00E04B3C">
        <w:rPr>
          <w:sz w:val="20"/>
          <w:highlight w:val="yellow"/>
        </w:rPr>
        <w:t>)</w:t>
      </w:r>
      <w:r>
        <w:rPr>
          <w:sz w:val="20"/>
        </w:rPr>
        <w:t xml:space="preserve"> for further</w:t>
      </w:r>
      <w:r>
        <w:rPr>
          <w:spacing w:val="-1"/>
          <w:sz w:val="20"/>
        </w:rPr>
        <w:t xml:space="preserve"> </w:t>
      </w:r>
      <w:r>
        <w:rPr>
          <w:sz w:val="20"/>
        </w:rPr>
        <w:t>guidance.</w:t>
      </w:r>
    </w:p>
    <w:p w14:paraId="6C666736" w14:textId="77777777" w:rsidR="009C5029" w:rsidRDefault="009C5029">
      <w:pPr>
        <w:pStyle w:val="BodyText"/>
        <w:spacing w:before="10"/>
      </w:pPr>
    </w:p>
    <w:p w14:paraId="2F92612E" w14:textId="77777777" w:rsidR="009C5029" w:rsidRDefault="00D72AC1">
      <w:pPr>
        <w:pStyle w:val="Heading2"/>
        <w:numPr>
          <w:ilvl w:val="2"/>
          <w:numId w:val="20"/>
        </w:numPr>
        <w:tabs>
          <w:tab w:val="left" w:pos="1393"/>
          <w:tab w:val="left" w:pos="1394"/>
        </w:tabs>
        <w:ind w:left="1393" w:hanging="722"/>
        <w:jc w:val="left"/>
      </w:pPr>
      <w:bookmarkStart w:id="58" w:name="_bookmark58"/>
      <w:bookmarkEnd w:id="58"/>
      <w:r>
        <w:t>CONTRACT</w:t>
      </w:r>
      <w:r>
        <w:rPr>
          <w:spacing w:val="-1"/>
        </w:rPr>
        <w:t xml:space="preserve"> </w:t>
      </w:r>
      <w:r>
        <w:t>ADMINISTRATION</w:t>
      </w:r>
    </w:p>
    <w:p w14:paraId="1DA6DE2E" w14:textId="77777777" w:rsidR="009C5029" w:rsidRDefault="009C5029">
      <w:pPr>
        <w:pStyle w:val="BodyText"/>
        <w:spacing w:before="8"/>
        <w:rPr>
          <w:b/>
        </w:rPr>
      </w:pPr>
    </w:p>
    <w:p w14:paraId="25A65498" w14:textId="180D3EDC" w:rsidR="009C5029" w:rsidRDefault="00D72AC1">
      <w:pPr>
        <w:pStyle w:val="BodyText"/>
        <w:spacing w:before="1" w:line="491" w:lineRule="auto"/>
        <w:ind w:left="672" w:right="3316"/>
      </w:pPr>
      <w:bookmarkStart w:id="59" w:name="_bookmark59"/>
      <w:bookmarkEnd w:id="59"/>
      <w:r>
        <w:t>DEFCON528 (</w:t>
      </w:r>
      <w:r w:rsidRPr="00A544C1">
        <w:rPr>
          <w:highlight w:val="yellow"/>
        </w:rPr>
        <w:t>Edn.07/</w:t>
      </w:r>
      <w:r w:rsidR="00A544C1" w:rsidRPr="00A544C1">
        <w:rPr>
          <w:highlight w:val="yellow"/>
        </w:rPr>
        <w:t>21</w:t>
      </w:r>
      <w:r>
        <w:t>) - Overseas Expenditure, Import and Export Licences</w:t>
      </w:r>
      <w:bookmarkStart w:id="60" w:name="_bookmark60"/>
      <w:bookmarkEnd w:id="60"/>
      <w:r>
        <w:t xml:space="preserve"> DEFCON604 (Edn.06/14) - Progress Reports</w:t>
      </w:r>
    </w:p>
    <w:p w14:paraId="79080270" w14:textId="0DBACB8D" w:rsidR="009C5029" w:rsidRDefault="00D72AC1">
      <w:pPr>
        <w:pStyle w:val="BodyText"/>
        <w:spacing w:line="480" w:lineRule="auto"/>
        <w:ind w:left="672" w:right="2327"/>
      </w:pPr>
      <w:r>
        <w:t>For the purposes of the Contract, the frequency of reports shall be every three (3) mont</w:t>
      </w:r>
      <w:bookmarkStart w:id="61" w:name="_bookmark61"/>
      <w:bookmarkEnd w:id="61"/>
      <w:r>
        <w:t>hs. DEFCON609 (</w:t>
      </w:r>
      <w:r w:rsidRPr="00A544C1">
        <w:rPr>
          <w:highlight w:val="yellow"/>
        </w:rPr>
        <w:t>Edn.0</w:t>
      </w:r>
      <w:r w:rsidR="00A544C1" w:rsidRPr="00A544C1">
        <w:rPr>
          <w:highlight w:val="yellow"/>
        </w:rPr>
        <w:t>7/21</w:t>
      </w:r>
      <w:r>
        <w:t>) - Contractor's Rec</w:t>
      </w:r>
      <w:bookmarkStart w:id="62" w:name="_bookmark62"/>
      <w:bookmarkEnd w:id="62"/>
      <w:r>
        <w:t>ords</w:t>
      </w:r>
    </w:p>
    <w:p w14:paraId="43527DDF" w14:textId="7F76DE01" w:rsidR="009C5029" w:rsidRDefault="00D72AC1">
      <w:pPr>
        <w:pStyle w:val="BodyText"/>
        <w:spacing w:line="480" w:lineRule="auto"/>
        <w:ind w:left="672" w:right="4762"/>
      </w:pPr>
      <w:r>
        <w:t>DEFCON625 (</w:t>
      </w:r>
      <w:r w:rsidRPr="00C01B4E">
        <w:rPr>
          <w:highlight w:val="yellow"/>
        </w:rPr>
        <w:t>Edn.</w:t>
      </w:r>
      <w:r w:rsidR="00C01B4E" w:rsidRPr="00C01B4E">
        <w:rPr>
          <w:highlight w:val="yellow"/>
        </w:rPr>
        <w:t>06/21</w:t>
      </w:r>
      <w:r>
        <w:t>) - Co-operation on Expiry of Contrac</w:t>
      </w:r>
      <w:bookmarkStart w:id="63" w:name="_bookmark63"/>
      <w:bookmarkEnd w:id="63"/>
      <w:r>
        <w:t>t DEFCON642 (</w:t>
      </w:r>
      <w:r w:rsidRPr="00C01B4E">
        <w:rPr>
          <w:highlight w:val="yellow"/>
        </w:rPr>
        <w:t>Edn.0</w:t>
      </w:r>
      <w:r w:rsidR="00C01B4E" w:rsidRPr="00C01B4E">
        <w:rPr>
          <w:highlight w:val="yellow"/>
        </w:rPr>
        <w:t>7/21</w:t>
      </w:r>
      <w:r>
        <w:t>) - Progress Meeting</w:t>
      </w:r>
      <w:bookmarkStart w:id="64" w:name="_bookmark64"/>
      <w:bookmarkEnd w:id="64"/>
      <w:r>
        <w:t>s</w:t>
      </w:r>
    </w:p>
    <w:p w14:paraId="4EB39F2A" w14:textId="1C940EAF" w:rsidR="009C5029" w:rsidRDefault="00D72AC1">
      <w:pPr>
        <w:pStyle w:val="BodyText"/>
        <w:ind w:left="672"/>
      </w:pPr>
      <w:r>
        <w:t>DEFCON647 (</w:t>
      </w:r>
      <w:r w:rsidRPr="008442F8">
        <w:rPr>
          <w:highlight w:val="yellow"/>
        </w:rPr>
        <w:t>Edn.0</w:t>
      </w:r>
      <w:r w:rsidR="008442F8" w:rsidRPr="008442F8">
        <w:rPr>
          <w:highlight w:val="yellow"/>
        </w:rPr>
        <w:t>5/21</w:t>
      </w:r>
      <w:r>
        <w:t>) - Financial Management Information</w:t>
      </w:r>
    </w:p>
    <w:p w14:paraId="5BEDEF37" w14:textId="77777777" w:rsidR="009C5029" w:rsidRDefault="009C5029">
      <w:pPr>
        <w:pStyle w:val="BodyText"/>
        <w:spacing w:before="9"/>
      </w:pPr>
    </w:p>
    <w:p w14:paraId="51FEEC78" w14:textId="77777777" w:rsidR="009C5029" w:rsidRDefault="00D72AC1">
      <w:pPr>
        <w:pStyle w:val="Heading2"/>
        <w:numPr>
          <w:ilvl w:val="3"/>
          <w:numId w:val="20"/>
        </w:numPr>
        <w:tabs>
          <w:tab w:val="left" w:pos="1393"/>
          <w:tab w:val="left" w:pos="1394"/>
        </w:tabs>
        <w:ind w:left="1393" w:hanging="722"/>
      </w:pPr>
      <w:bookmarkStart w:id="65" w:name="_bookmark65"/>
      <w:bookmarkEnd w:id="65"/>
      <w:r>
        <w:t>COMPLAINTS PROCEDURES</w:t>
      </w:r>
    </w:p>
    <w:p w14:paraId="3BC2891E" w14:textId="77777777" w:rsidR="009C5029" w:rsidRDefault="009C5029">
      <w:pPr>
        <w:pStyle w:val="BodyText"/>
        <w:spacing w:before="8"/>
        <w:rPr>
          <w:b/>
        </w:rPr>
      </w:pPr>
    </w:p>
    <w:p w14:paraId="31130F5A" w14:textId="77777777" w:rsidR="009C5029" w:rsidRDefault="00D72AC1">
      <w:pPr>
        <w:pStyle w:val="ListParagraph"/>
        <w:numPr>
          <w:ilvl w:val="2"/>
          <w:numId w:val="4"/>
        </w:numPr>
        <w:tabs>
          <w:tab w:val="left" w:pos="1283"/>
        </w:tabs>
        <w:ind w:right="897" w:firstLine="0"/>
        <w:rPr>
          <w:sz w:val="20"/>
        </w:rPr>
      </w:pPr>
      <w:r>
        <w:rPr>
          <w:sz w:val="20"/>
        </w:rPr>
        <w:t>The Contractor shall acknowledge all complaints made by the Demanding Officer (DO) or his Authorised Representatives within 24 hours of receipt and shall provide a full written explanation to the DO within three (3) working days from the time of complaint</w:t>
      </w:r>
      <w:r>
        <w:rPr>
          <w:spacing w:val="-2"/>
          <w:sz w:val="20"/>
        </w:rPr>
        <w:t xml:space="preserve"> </w:t>
      </w:r>
      <w:r>
        <w:rPr>
          <w:sz w:val="20"/>
        </w:rPr>
        <w:t>receipt.</w:t>
      </w:r>
    </w:p>
    <w:p w14:paraId="4340C62A" w14:textId="77777777" w:rsidR="009C5029" w:rsidRDefault="009C5029">
      <w:pPr>
        <w:pStyle w:val="BodyText"/>
        <w:rPr>
          <w:sz w:val="21"/>
        </w:rPr>
      </w:pPr>
    </w:p>
    <w:p w14:paraId="26FF0443" w14:textId="77777777" w:rsidR="009C5029" w:rsidRDefault="00D72AC1">
      <w:pPr>
        <w:pStyle w:val="ListParagraph"/>
        <w:numPr>
          <w:ilvl w:val="2"/>
          <w:numId w:val="4"/>
        </w:numPr>
        <w:tabs>
          <w:tab w:val="left" w:pos="1283"/>
        </w:tabs>
        <w:ind w:right="1117" w:firstLine="0"/>
        <w:rPr>
          <w:sz w:val="20"/>
        </w:rPr>
      </w:pPr>
      <w:r>
        <w:rPr>
          <w:sz w:val="20"/>
        </w:rPr>
        <w:t>Complaints shall be acknowledged by the Contractor within 24 hours and full written</w:t>
      </w:r>
      <w:r>
        <w:rPr>
          <w:spacing w:val="-30"/>
          <w:sz w:val="20"/>
        </w:rPr>
        <w:t xml:space="preserve"> </w:t>
      </w:r>
      <w:r>
        <w:rPr>
          <w:sz w:val="20"/>
        </w:rPr>
        <w:t>explanations shall be provided within (3) working</w:t>
      </w:r>
      <w:r>
        <w:rPr>
          <w:spacing w:val="-1"/>
          <w:sz w:val="20"/>
        </w:rPr>
        <w:t xml:space="preserve"> </w:t>
      </w:r>
      <w:r>
        <w:rPr>
          <w:sz w:val="20"/>
        </w:rPr>
        <w:t>days.</w:t>
      </w:r>
    </w:p>
    <w:p w14:paraId="2053515D" w14:textId="77777777" w:rsidR="009C5029" w:rsidRDefault="009C5029">
      <w:pPr>
        <w:pStyle w:val="BodyText"/>
        <w:rPr>
          <w:sz w:val="21"/>
        </w:rPr>
      </w:pPr>
    </w:p>
    <w:p w14:paraId="37651A27" w14:textId="77777777" w:rsidR="009C5029" w:rsidRDefault="00D72AC1">
      <w:pPr>
        <w:pStyle w:val="Heading2"/>
        <w:numPr>
          <w:ilvl w:val="3"/>
          <w:numId w:val="20"/>
        </w:numPr>
        <w:tabs>
          <w:tab w:val="left" w:pos="1393"/>
          <w:tab w:val="left" w:pos="1394"/>
        </w:tabs>
        <w:ind w:left="1393" w:hanging="722"/>
      </w:pPr>
      <w:bookmarkStart w:id="66" w:name="_bookmark66"/>
      <w:bookmarkEnd w:id="66"/>
      <w:r>
        <w:t>MEETINGS</w:t>
      </w:r>
    </w:p>
    <w:p w14:paraId="3CA91AF1" w14:textId="77777777" w:rsidR="009C5029" w:rsidRDefault="009C5029">
      <w:pPr>
        <w:pStyle w:val="BodyText"/>
        <w:spacing w:before="8"/>
        <w:rPr>
          <w:b/>
        </w:rPr>
      </w:pPr>
    </w:p>
    <w:p w14:paraId="3E7B620C" w14:textId="77777777" w:rsidR="009C5029" w:rsidRDefault="00D72AC1">
      <w:pPr>
        <w:pStyle w:val="ListParagraph"/>
        <w:numPr>
          <w:ilvl w:val="2"/>
          <w:numId w:val="3"/>
        </w:numPr>
        <w:tabs>
          <w:tab w:val="left" w:pos="1284"/>
        </w:tabs>
        <w:ind w:hanging="612"/>
        <w:rPr>
          <w:sz w:val="20"/>
        </w:rPr>
      </w:pPr>
      <w:r>
        <w:rPr>
          <w:sz w:val="20"/>
        </w:rPr>
        <w:t>A Contract Start Up meeting will be held two (2) weeks prior to Contract</w:t>
      </w:r>
      <w:r>
        <w:rPr>
          <w:spacing w:val="-1"/>
          <w:sz w:val="20"/>
        </w:rPr>
        <w:t xml:space="preserve"> </w:t>
      </w:r>
      <w:r>
        <w:rPr>
          <w:sz w:val="20"/>
        </w:rPr>
        <w:t>commencement.</w:t>
      </w:r>
    </w:p>
    <w:p w14:paraId="1E6D3FAD" w14:textId="77777777" w:rsidR="009C5029" w:rsidRDefault="009C5029">
      <w:pPr>
        <w:pStyle w:val="BodyText"/>
        <w:spacing w:before="1"/>
      </w:pPr>
    </w:p>
    <w:p w14:paraId="6030971A" w14:textId="77777777" w:rsidR="009C5029" w:rsidRDefault="00D72AC1">
      <w:pPr>
        <w:pStyle w:val="ListParagraph"/>
        <w:numPr>
          <w:ilvl w:val="3"/>
          <w:numId w:val="3"/>
        </w:numPr>
        <w:tabs>
          <w:tab w:val="left" w:pos="2113"/>
          <w:tab w:val="left" w:pos="2114"/>
        </w:tabs>
        <w:ind w:right="827" w:firstLine="0"/>
        <w:rPr>
          <w:sz w:val="20"/>
        </w:rPr>
      </w:pPr>
      <w:r>
        <w:rPr>
          <w:sz w:val="20"/>
        </w:rPr>
        <w:t>The Contractor shall provide an update on the preparations made to allow smooth</w:t>
      </w:r>
      <w:r>
        <w:rPr>
          <w:spacing w:val="-23"/>
          <w:sz w:val="20"/>
        </w:rPr>
        <w:t xml:space="preserve"> </w:t>
      </w:r>
      <w:r>
        <w:rPr>
          <w:sz w:val="20"/>
        </w:rPr>
        <w:t>Contract commencement at least one (1) week prior to the Contract Start Up</w:t>
      </w:r>
      <w:r>
        <w:rPr>
          <w:spacing w:val="-6"/>
          <w:sz w:val="20"/>
        </w:rPr>
        <w:t xml:space="preserve"> </w:t>
      </w:r>
      <w:r>
        <w:rPr>
          <w:sz w:val="20"/>
        </w:rPr>
        <w:t>meeting.</w:t>
      </w:r>
    </w:p>
    <w:p w14:paraId="4321B6AF" w14:textId="77777777" w:rsidR="009C5029" w:rsidRDefault="009C5029">
      <w:pPr>
        <w:pStyle w:val="BodyText"/>
        <w:spacing w:before="10"/>
        <w:rPr>
          <w:sz w:val="19"/>
        </w:rPr>
      </w:pPr>
    </w:p>
    <w:p w14:paraId="7F6A232C" w14:textId="77777777" w:rsidR="009C5029" w:rsidRDefault="00D72AC1">
      <w:pPr>
        <w:pStyle w:val="ListParagraph"/>
        <w:numPr>
          <w:ilvl w:val="3"/>
          <w:numId w:val="3"/>
        </w:numPr>
        <w:tabs>
          <w:tab w:val="left" w:pos="2113"/>
          <w:tab w:val="left" w:pos="2114"/>
        </w:tabs>
        <w:ind w:right="852" w:firstLine="0"/>
        <w:rPr>
          <w:sz w:val="20"/>
        </w:rPr>
      </w:pPr>
      <w:r>
        <w:rPr>
          <w:sz w:val="20"/>
        </w:rPr>
        <w:t>The Contractor shall provide details of the currently held fleet of vehicles and employees</w:t>
      </w:r>
      <w:r>
        <w:rPr>
          <w:spacing w:val="-26"/>
          <w:sz w:val="20"/>
        </w:rPr>
        <w:t xml:space="preserve"> </w:t>
      </w:r>
      <w:r>
        <w:rPr>
          <w:sz w:val="20"/>
        </w:rPr>
        <w:t>at least one (1) week prior to the Contract Start Up</w:t>
      </w:r>
      <w:r>
        <w:rPr>
          <w:spacing w:val="-2"/>
          <w:sz w:val="20"/>
        </w:rPr>
        <w:t xml:space="preserve"> </w:t>
      </w:r>
      <w:r>
        <w:rPr>
          <w:sz w:val="20"/>
        </w:rPr>
        <w:t>meeting.</w:t>
      </w:r>
    </w:p>
    <w:p w14:paraId="25D459C1" w14:textId="77777777" w:rsidR="009C5029" w:rsidRDefault="009C5029">
      <w:pPr>
        <w:pStyle w:val="BodyText"/>
        <w:spacing w:before="1"/>
      </w:pPr>
    </w:p>
    <w:p w14:paraId="5E8403DF" w14:textId="77777777" w:rsidR="009C5029" w:rsidRDefault="00D72AC1">
      <w:pPr>
        <w:pStyle w:val="ListParagraph"/>
        <w:numPr>
          <w:ilvl w:val="3"/>
          <w:numId w:val="3"/>
        </w:numPr>
        <w:tabs>
          <w:tab w:val="left" w:pos="2113"/>
          <w:tab w:val="left" w:pos="2114"/>
        </w:tabs>
        <w:ind w:right="789" w:firstLine="0"/>
        <w:rPr>
          <w:sz w:val="20"/>
        </w:rPr>
      </w:pPr>
      <w:r>
        <w:rPr>
          <w:sz w:val="20"/>
        </w:rPr>
        <w:t>The Contractor shall provide information on any anticipated additional vehicles or employee resources required at least two (2) weeks prior to the Contract Start Up</w:t>
      </w:r>
      <w:r>
        <w:rPr>
          <w:spacing w:val="-8"/>
          <w:sz w:val="20"/>
        </w:rPr>
        <w:t xml:space="preserve"> </w:t>
      </w:r>
      <w:r>
        <w:rPr>
          <w:sz w:val="20"/>
        </w:rPr>
        <w:t>meeting.</w:t>
      </w:r>
    </w:p>
    <w:p w14:paraId="46C87421" w14:textId="77777777" w:rsidR="009C5029" w:rsidRDefault="009C5029">
      <w:pPr>
        <w:pStyle w:val="BodyText"/>
        <w:spacing w:before="10"/>
        <w:rPr>
          <w:sz w:val="13"/>
        </w:rPr>
      </w:pPr>
    </w:p>
    <w:p w14:paraId="131BE3EB" w14:textId="77777777" w:rsidR="009C5029" w:rsidRDefault="00D72AC1">
      <w:pPr>
        <w:pStyle w:val="ListParagraph"/>
        <w:numPr>
          <w:ilvl w:val="2"/>
          <w:numId w:val="3"/>
        </w:numPr>
        <w:tabs>
          <w:tab w:val="left" w:pos="1284"/>
        </w:tabs>
        <w:spacing w:before="93"/>
        <w:ind w:left="672" w:right="1158" w:firstLine="0"/>
        <w:rPr>
          <w:sz w:val="20"/>
        </w:rPr>
      </w:pPr>
      <w:r>
        <w:rPr>
          <w:sz w:val="20"/>
        </w:rPr>
        <w:t>Contract Review Meetings shall be held monthly for the first three (3) months of the Contract</w:t>
      </w:r>
      <w:r>
        <w:rPr>
          <w:spacing w:val="-29"/>
          <w:sz w:val="20"/>
        </w:rPr>
        <w:t xml:space="preserve"> </w:t>
      </w:r>
      <w:r>
        <w:rPr>
          <w:sz w:val="20"/>
        </w:rPr>
        <w:t>and thereafter quarterly. The Authority reserves the right to amend these depending on the outcome of the Contractor’s</w:t>
      </w:r>
      <w:r>
        <w:rPr>
          <w:spacing w:val="-1"/>
          <w:sz w:val="20"/>
        </w:rPr>
        <w:t xml:space="preserve"> </w:t>
      </w:r>
      <w:r>
        <w:rPr>
          <w:sz w:val="20"/>
        </w:rPr>
        <w:t>performance.</w:t>
      </w:r>
    </w:p>
    <w:p w14:paraId="30035E40" w14:textId="77777777" w:rsidR="009C5029" w:rsidRDefault="009C5029">
      <w:pPr>
        <w:pStyle w:val="BodyText"/>
        <w:spacing w:before="2"/>
      </w:pPr>
    </w:p>
    <w:p w14:paraId="0C4399B7" w14:textId="77777777" w:rsidR="009C5029" w:rsidRDefault="00D72AC1">
      <w:pPr>
        <w:pStyle w:val="ListParagraph"/>
        <w:numPr>
          <w:ilvl w:val="2"/>
          <w:numId w:val="3"/>
        </w:numPr>
        <w:tabs>
          <w:tab w:val="left" w:pos="1283"/>
        </w:tabs>
        <w:ind w:left="672" w:right="705" w:firstLine="0"/>
        <w:rPr>
          <w:sz w:val="20"/>
        </w:rPr>
      </w:pPr>
      <w:r>
        <w:rPr>
          <w:sz w:val="20"/>
        </w:rPr>
        <w:t>The Contractor shall provide to the Designated Officer or his Authorised Representative a summary</w:t>
      </w:r>
      <w:r>
        <w:rPr>
          <w:spacing w:val="-26"/>
          <w:sz w:val="20"/>
        </w:rPr>
        <w:t xml:space="preserve"> </w:t>
      </w:r>
      <w:r>
        <w:rPr>
          <w:sz w:val="20"/>
        </w:rPr>
        <w:t>of all Demands during the preceding three months (one month for the first 3 months) in an electronic format (Microsoft Excel Spreadsheet) at least two (2) weeks (one (1) week for the first 3 months) prior to the Contract Review meeting. The following data shall be included in the</w:t>
      </w:r>
      <w:r>
        <w:rPr>
          <w:spacing w:val="-1"/>
          <w:sz w:val="20"/>
        </w:rPr>
        <w:t xml:space="preserve"> </w:t>
      </w:r>
      <w:r>
        <w:rPr>
          <w:sz w:val="20"/>
        </w:rPr>
        <w:t>Report:</w:t>
      </w:r>
    </w:p>
    <w:p w14:paraId="186CBA81" w14:textId="77777777" w:rsidR="009C5029" w:rsidRDefault="009C5029">
      <w:pPr>
        <w:pStyle w:val="BodyText"/>
        <w:spacing w:before="11"/>
        <w:rPr>
          <w:sz w:val="19"/>
        </w:rPr>
      </w:pPr>
    </w:p>
    <w:p w14:paraId="1E3BA31C" w14:textId="77777777" w:rsidR="009C5029" w:rsidRDefault="00D72AC1">
      <w:pPr>
        <w:pStyle w:val="ListParagraph"/>
        <w:numPr>
          <w:ilvl w:val="3"/>
          <w:numId w:val="3"/>
        </w:numPr>
        <w:tabs>
          <w:tab w:val="left" w:pos="2113"/>
          <w:tab w:val="left" w:pos="2114"/>
        </w:tabs>
        <w:ind w:left="2113" w:hanging="875"/>
        <w:rPr>
          <w:sz w:val="20"/>
        </w:rPr>
      </w:pPr>
      <w:r>
        <w:rPr>
          <w:sz w:val="20"/>
        </w:rPr>
        <w:t>Demand Order Number;</w:t>
      </w:r>
    </w:p>
    <w:p w14:paraId="70ED1E25" w14:textId="77777777" w:rsidR="009C5029" w:rsidRDefault="00D72AC1">
      <w:pPr>
        <w:pStyle w:val="ListParagraph"/>
        <w:numPr>
          <w:ilvl w:val="3"/>
          <w:numId w:val="3"/>
        </w:numPr>
        <w:tabs>
          <w:tab w:val="left" w:pos="2113"/>
          <w:tab w:val="left" w:pos="2114"/>
        </w:tabs>
        <w:spacing w:line="229" w:lineRule="exact"/>
        <w:ind w:left="2113" w:hanging="875"/>
        <w:rPr>
          <w:sz w:val="20"/>
        </w:rPr>
      </w:pPr>
      <w:r>
        <w:rPr>
          <w:sz w:val="20"/>
        </w:rPr>
        <w:t>Service supplied (Haulage / Vessel Support / Cargo Clearance / MHE / Recovery /</w:t>
      </w:r>
      <w:r>
        <w:rPr>
          <w:spacing w:val="-12"/>
          <w:sz w:val="20"/>
        </w:rPr>
        <w:t xml:space="preserve"> </w:t>
      </w:r>
      <w:r>
        <w:rPr>
          <w:sz w:val="20"/>
        </w:rPr>
        <w:t>Ad-Hoc);</w:t>
      </w:r>
    </w:p>
    <w:p w14:paraId="53AA5B64" w14:textId="77777777" w:rsidR="009C5029" w:rsidRDefault="00D72AC1">
      <w:pPr>
        <w:pStyle w:val="ListParagraph"/>
        <w:numPr>
          <w:ilvl w:val="3"/>
          <w:numId w:val="3"/>
        </w:numPr>
        <w:tabs>
          <w:tab w:val="left" w:pos="2113"/>
          <w:tab w:val="left" w:pos="2114"/>
        </w:tabs>
        <w:spacing w:line="229" w:lineRule="exact"/>
        <w:ind w:left="2113" w:hanging="875"/>
        <w:rPr>
          <w:sz w:val="20"/>
        </w:rPr>
      </w:pPr>
      <w:r>
        <w:rPr>
          <w:sz w:val="20"/>
        </w:rPr>
        <w:t>Dates And</w:t>
      </w:r>
      <w:r>
        <w:rPr>
          <w:spacing w:val="-2"/>
          <w:sz w:val="20"/>
        </w:rPr>
        <w:t xml:space="preserve"> </w:t>
      </w:r>
      <w:r>
        <w:rPr>
          <w:sz w:val="20"/>
        </w:rPr>
        <w:t>Times;</w:t>
      </w:r>
    </w:p>
    <w:p w14:paraId="4980DF2C" w14:textId="77777777" w:rsidR="009C5029" w:rsidRDefault="00D72AC1">
      <w:pPr>
        <w:pStyle w:val="ListParagraph"/>
        <w:numPr>
          <w:ilvl w:val="3"/>
          <w:numId w:val="3"/>
        </w:numPr>
        <w:tabs>
          <w:tab w:val="left" w:pos="2113"/>
          <w:tab w:val="left" w:pos="2114"/>
        </w:tabs>
        <w:spacing w:before="1"/>
        <w:ind w:left="2113" w:hanging="875"/>
        <w:rPr>
          <w:sz w:val="20"/>
        </w:rPr>
      </w:pPr>
      <w:r>
        <w:rPr>
          <w:sz w:val="20"/>
        </w:rPr>
        <w:t>Disbursements paid and</w:t>
      </w:r>
      <w:r>
        <w:rPr>
          <w:spacing w:val="-3"/>
          <w:sz w:val="20"/>
        </w:rPr>
        <w:t xml:space="preserve"> </w:t>
      </w:r>
      <w:r>
        <w:rPr>
          <w:sz w:val="20"/>
        </w:rPr>
        <w:t>invoiced.</w:t>
      </w:r>
    </w:p>
    <w:p w14:paraId="6FFE7EA3" w14:textId="77777777" w:rsidR="009C5029" w:rsidRDefault="009C5029">
      <w:pPr>
        <w:pStyle w:val="BodyText"/>
        <w:spacing w:before="1"/>
      </w:pPr>
    </w:p>
    <w:p w14:paraId="114D2363" w14:textId="77777777" w:rsidR="009C5029" w:rsidRDefault="00D72AC1">
      <w:pPr>
        <w:pStyle w:val="ListParagraph"/>
        <w:numPr>
          <w:ilvl w:val="2"/>
          <w:numId w:val="3"/>
        </w:numPr>
        <w:tabs>
          <w:tab w:val="left" w:pos="1283"/>
        </w:tabs>
        <w:ind w:left="672" w:right="1119" w:firstLine="0"/>
        <w:rPr>
          <w:sz w:val="20"/>
        </w:rPr>
      </w:pPr>
      <w:r>
        <w:rPr>
          <w:sz w:val="20"/>
        </w:rPr>
        <w:t>The Contractor shall provide information on any proposed/approved amendments to the AVL and Authorised Driver List (ADL) at least two (2) weeks prior to the Contract Review</w:t>
      </w:r>
      <w:r>
        <w:rPr>
          <w:spacing w:val="-9"/>
          <w:sz w:val="20"/>
        </w:rPr>
        <w:t xml:space="preserve"> </w:t>
      </w:r>
      <w:r>
        <w:rPr>
          <w:sz w:val="20"/>
        </w:rPr>
        <w:t>meeting.</w:t>
      </w:r>
    </w:p>
    <w:p w14:paraId="57533D4B" w14:textId="77777777" w:rsidR="009C5029" w:rsidRDefault="009C5029">
      <w:pPr>
        <w:pStyle w:val="BodyText"/>
        <w:spacing w:before="10"/>
        <w:rPr>
          <w:sz w:val="19"/>
        </w:rPr>
      </w:pPr>
    </w:p>
    <w:p w14:paraId="2F634628" w14:textId="77777777" w:rsidR="009C5029" w:rsidRDefault="00D72AC1">
      <w:pPr>
        <w:pStyle w:val="ListParagraph"/>
        <w:numPr>
          <w:ilvl w:val="2"/>
          <w:numId w:val="3"/>
        </w:numPr>
        <w:tabs>
          <w:tab w:val="left" w:pos="1283"/>
        </w:tabs>
        <w:ind w:left="672" w:right="838" w:firstLine="0"/>
        <w:rPr>
          <w:sz w:val="20"/>
        </w:rPr>
      </w:pPr>
      <w:r>
        <w:rPr>
          <w:sz w:val="20"/>
        </w:rPr>
        <w:t>The Designated Officer or his Authorised Representative shall be responsible for the issuing of the agreed meeting agenda one (1) week prior to each meeting, liaising with the Contractor for agenda items</w:t>
      </w:r>
      <w:r>
        <w:rPr>
          <w:spacing w:val="-32"/>
          <w:sz w:val="20"/>
        </w:rPr>
        <w:t xml:space="preserve"> </w:t>
      </w:r>
      <w:r>
        <w:rPr>
          <w:sz w:val="20"/>
        </w:rPr>
        <w:t>to be</w:t>
      </w:r>
      <w:r>
        <w:rPr>
          <w:spacing w:val="-2"/>
          <w:sz w:val="20"/>
        </w:rPr>
        <w:t xml:space="preserve"> </w:t>
      </w:r>
      <w:r>
        <w:rPr>
          <w:sz w:val="20"/>
        </w:rPr>
        <w:t>included.</w:t>
      </w:r>
    </w:p>
    <w:p w14:paraId="0E873331" w14:textId="77777777" w:rsidR="009C5029" w:rsidRDefault="009C5029">
      <w:pPr>
        <w:pStyle w:val="BodyText"/>
        <w:spacing w:before="2"/>
      </w:pPr>
    </w:p>
    <w:p w14:paraId="73C39D4A" w14:textId="77777777" w:rsidR="009C5029" w:rsidRDefault="00D72AC1">
      <w:pPr>
        <w:pStyle w:val="ListParagraph"/>
        <w:numPr>
          <w:ilvl w:val="2"/>
          <w:numId w:val="3"/>
        </w:numPr>
        <w:tabs>
          <w:tab w:val="left" w:pos="1283"/>
        </w:tabs>
        <w:ind w:left="672" w:right="838" w:firstLine="0"/>
        <w:rPr>
          <w:sz w:val="20"/>
        </w:rPr>
      </w:pPr>
      <w:r>
        <w:rPr>
          <w:sz w:val="20"/>
        </w:rPr>
        <w:t>The Designated Officer or his Authorised Representative shall be responsible for ensuring</w:t>
      </w:r>
      <w:r>
        <w:rPr>
          <w:spacing w:val="-25"/>
          <w:sz w:val="20"/>
        </w:rPr>
        <w:t xml:space="preserve"> </w:t>
      </w:r>
      <w:r>
        <w:rPr>
          <w:sz w:val="20"/>
        </w:rPr>
        <w:t>maximum attendance for each meeting. As a minimum, attendance/representation is required from the following: The Contractor, BFC Commercial Branch, the Designated Officer and the Authorised</w:t>
      </w:r>
      <w:r>
        <w:rPr>
          <w:spacing w:val="2"/>
          <w:sz w:val="20"/>
        </w:rPr>
        <w:t xml:space="preserve"> </w:t>
      </w:r>
      <w:r>
        <w:rPr>
          <w:sz w:val="20"/>
        </w:rPr>
        <w:t>Officer.</w:t>
      </w:r>
    </w:p>
    <w:p w14:paraId="32760C74" w14:textId="77777777" w:rsidR="009C5029" w:rsidRDefault="009C5029">
      <w:pPr>
        <w:pStyle w:val="BodyText"/>
        <w:spacing w:before="11"/>
        <w:rPr>
          <w:sz w:val="19"/>
        </w:rPr>
      </w:pPr>
    </w:p>
    <w:p w14:paraId="75C89F9F" w14:textId="77777777" w:rsidR="009C5029" w:rsidRDefault="00D72AC1">
      <w:pPr>
        <w:pStyle w:val="ListParagraph"/>
        <w:numPr>
          <w:ilvl w:val="2"/>
          <w:numId w:val="3"/>
        </w:numPr>
        <w:tabs>
          <w:tab w:val="left" w:pos="1283"/>
        </w:tabs>
        <w:ind w:left="672" w:right="1316" w:firstLine="0"/>
        <w:rPr>
          <w:sz w:val="20"/>
        </w:rPr>
      </w:pPr>
      <w:r>
        <w:rPr>
          <w:sz w:val="20"/>
        </w:rPr>
        <w:t>The Designated Officer or his Authorised Representative shall be responsible for producing</w:t>
      </w:r>
      <w:r>
        <w:rPr>
          <w:spacing w:val="-27"/>
          <w:sz w:val="20"/>
        </w:rPr>
        <w:t xml:space="preserve"> </w:t>
      </w:r>
      <w:r>
        <w:rPr>
          <w:sz w:val="20"/>
        </w:rPr>
        <w:t>the records of meetings for distribution no later than one (1) week after the date of the</w:t>
      </w:r>
      <w:r>
        <w:rPr>
          <w:spacing w:val="-12"/>
          <w:sz w:val="20"/>
        </w:rPr>
        <w:t xml:space="preserve"> </w:t>
      </w:r>
      <w:r>
        <w:rPr>
          <w:sz w:val="20"/>
        </w:rPr>
        <w:t>meeting.</w:t>
      </w:r>
    </w:p>
    <w:p w14:paraId="2CA07CAA" w14:textId="77777777" w:rsidR="009C5029" w:rsidRDefault="009C5029">
      <w:pPr>
        <w:pStyle w:val="BodyText"/>
        <w:spacing w:before="10"/>
        <w:rPr>
          <w:sz w:val="19"/>
        </w:rPr>
      </w:pPr>
    </w:p>
    <w:p w14:paraId="23DB60CC" w14:textId="77777777" w:rsidR="009C5029" w:rsidRDefault="00D72AC1">
      <w:pPr>
        <w:pStyle w:val="ListParagraph"/>
        <w:numPr>
          <w:ilvl w:val="2"/>
          <w:numId w:val="3"/>
        </w:numPr>
        <w:tabs>
          <w:tab w:val="left" w:pos="1393"/>
          <w:tab w:val="left" w:pos="1394"/>
        </w:tabs>
        <w:spacing w:before="1"/>
        <w:ind w:left="1393" w:hanging="722"/>
        <w:rPr>
          <w:sz w:val="20"/>
        </w:rPr>
      </w:pPr>
      <w:r>
        <w:rPr>
          <w:sz w:val="20"/>
        </w:rPr>
        <w:t>The Contract Review Meeting agenda shall include the following items, as a</w:t>
      </w:r>
      <w:r>
        <w:rPr>
          <w:spacing w:val="-9"/>
          <w:sz w:val="20"/>
        </w:rPr>
        <w:t xml:space="preserve"> </w:t>
      </w:r>
      <w:r>
        <w:rPr>
          <w:sz w:val="20"/>
        </w:rPr>
        <w:t>minimum:</w:t>
      </w:r>
    </w:p>
    <w:p w14:paraId="321D4030" w14:textId="77777777" w:rsidR="009C5029" w:rsidRDefault="00D72AC1">
      <w:pPr>
        <w:pStyle w:val="ListParagraph"/>
        <w:numPr>
          <w:ilvl w:val="3"/>
          <w:numId w:val="2"/>
        </w:numPr>
        <w:tabs>
          <w:tab w:val="left" w:pos="2114"/>
        </w:tabs>
        <w:ind w:hanging="721"/>
        <w:rPr>
          <w:sz w:val="20"/>
        </w:rPr>
      </w:pPr>
      <w:r>
        <w:rPr>
          <w:sz w:val="20"/>
        </w:rPr>
        <w:t>Review of Previous Meeting Minutes;</w:t>
      </w:r>
    </w:p>
    <w:p w14:paraId="27342F41" w14:textId="77777777" w:rsidR="009C5029" w:rsidRDefault="00D72AC1">
      <w:pPr>
        <w:pStyle w:val="ListParagraph"/>
        <w:numPr>
          <w:ilvl w:val="3"/>
          <w:numId w:val="2"/>
        </w:numPr>
        <w:tabs>
          <w:tab w:val="left" w:pos="2114"/>
        </w:tabs>
        <w:ind w:hanging="721"/>
        <w:rPr>
          <w:sz w:val="20"/>
        </w:rPr>
      </w:pPr>
      <w:r>
        <w:rPr>
          <w:sz w:val="20"/>
        </w:rPr>
        <w:t>Review of Performance Report;</w:t>
      </w:r>
    </w:p>
    <w:p w14:paraId="1805A4D6" w14:textId="77777777" w:rsidR="009C5029" w:rsidRDefault="00D72AC1">
      <w:pPr>
        <w:pStyle w:val="ListParagraph"/>
        <w:numPr>
          <w:ilvl w:val="3"/>
          <w:numId w:val="2"/>
        </w:numPr>
        <w:tabs>
          <w:tab w:val="left" w:pos="2114"/>
        </w:tabs>
        <w:spacing w:before="1"/>
        <w:ind w:hanging="721"/>
        <w:rPr>
          <w:sz w:val="20"/>
        </w:rPr>
      </w:pPr>
      <w:r>
        <w:rPr>
          <w:sz w:val="20"/>
        </w:rPr>
        <w:t>Review of Demands</w:t>
      </w:r>
      <w:r>
        <w:rPr>
          <w:spacing w:val="-1"/>
          <w:sz w:val="20"/>
        </w:rPr>
        <w:t xml:space="preserve"> </w:t>
      </w:r>
      <w:r>
        <w:rPr>
          <w:sz w:val="20"/>
        </w:rPr>
        <w:t>Report;</w:t>
      </w:r>
    </w:p>
    <w:p w14:paraId="2B915F83" w14:textId="77777777" w:rsidR="009C5029" w:rsidRDefault="00D72AC1">
      <w:pPr>
        <w:pStyle w:val="ListParagraph"/>
        <w:numPr>
          <w:ilvl w:val="3"/>
          <w:numId w:val="2"/>
        </w:numPr>
        <w:tabs>
          <w:tab w:val="left" w:pos="2114"/>
        </w:tabs>
        <w:ind w:hanging="721"/>
        <w:rPr>
          <w:sz w:val="20"/>
        </w:rPr>
      </w:pPr>
      <w:r>
        <w:rPr>
          <w:sz w:val="20"/>
        </w:rPr>
        <w:t>Review of AVL and ADL changes;</w:t>
      </w:r>
    </w:p>
    <w:p w14:paraId="030A0028" w14:textId="77777777" w:rsidR="009C5029" w:rsidRDefault="00D72AC1">
      <w:pPr>
        <w:pStyle w:val="ListParagraph"/>
        <w:numPr>
          <w:ilvl w:val="3"/>
          <w:numId w:val="2"/>
        </w:numPr>
        <w:tabs>
          <w:tab w:val="left" w:pos="2114"/>
        </w:tabs>
        <w:spacing w:before="1" w:line="229" w:lineRule="exact"/>
        <w:ind w:hanging="721"/>
        <w:rPr>
          <w:sz w:val="20"/>
        </w:rPr>
      </w:pPr>
      <w:r>
        <w:rPr>
          <w:sz w:val="20"/>
        </w:rPr>
        <w:t>Review of demand volumes for the Contract</w:t>
      </w:r>
      <w:r>
        <w:rPr>
          <w:spacing w:val="-3"/>
          <w:sz w:val="20"/>
        </w:rPr>
        <w:t xml:space="preserve"> </w:t>
      </w:r>
      <w:r>
        <w:rPr>
          <w:sz w:val="20"/>
        </w:rPr>
        <w:t>Period;</w:t>
      </w:r>
    </w:p>
    <w:p w14:paraId="31B4B0A9" w14:textId="77777777" w:rsidR="009C5029" w:rsidRDefault="00D72AC1">
      <w:pPr>
        <w:pStyle w:val="ListParagraph"/>
        <w:numPr>
          <w:ilvl w:val="3"/>
          <w:numId w:val="2"/>
        </w:numPr>
        <w:tabs>
          <w:tab w:val="left" w:pos="2114"/>
        </w:tabs>
        <w:spacing w:line="229" w:lineRule="exact"/>
        <w:ind w:hanging="721"/>
        <w:rPr>
          <w:sz w:val="20"/>
        </w:rPr>
      </w:pPr>
      <w:r>
        <w:rPr>
          <w:sz w:val="20"/>
        </w:rPr>
        <w:t>Review of Disbursements paid and invoiced for the</w:t>
      </w:r>
      <w:r>
        <w:rPr>
          <w:spacing w:val="-2"/>
          <w:sz w:val="20"/>
        </w:rPr>
        <w:t xml:space="preserve"> </w:t>
      </w:r>
      <w:r>
        <w:rPr>
          <w:sz w:val="20"/>
        </w:rPr>
        <w:t>quarter.</w:t>
      </w:r>
    </w:p>
    <w:p w14:paraId="7BEA0ABA" w14:textId="77777777" w:rsidR="009C5029" w:rsidRDefault="009C5029">
      <w:pPr>
        <w:pStyle w:val="BodyText"/>
        <w:spacing w:before="10"/>
      </w:pPr>
    </w:p>
    <w:p w14:paraId="5CAA6F6A" w14:textId="77777777" w:rsidR="009C5029" w:rsidRDefault="00D72AC1">
      <w:pPr>
        <w:pStyle w:val="Heading2"/>
        <w:numPr>
          <w:ilvl w:val="1"/>
          <w:numId w:val="1"/>
        </w:numPr>
        <w:tabs>
          <w:tab w:val="left" w:pos="1393"/>
          <w:tab w:val="left" w:pos="1394"/>
        </w:tabs>
        <w:ind w:hanging="722"/>
      </w:pPr>
      <w:bookmarkStart w:id="67" w:name="_bookmark67"/>
      <w:bookmarkEnd w:id="67"/>
      <w:r>
        <w:t>AMENDMENTS TO</w:t>
      </w:r>
      <w:r>
        <w:rPr>
          <w:spacing w:val="-1"/>
        </w:rPr>
        <w:t xml:space="preserve"> </w:t>
      </w:r>
      <w:r>
        <w:t>CONTRACT</w:t>
      </w:r>
    </w:p>
    <w:p w14:paraId="11811A70" w14:textId="77777777" w:rsidR="009C5029" w:rsidRDefault="009C5029">
      <w:pPr>
        <w:pStyle w:val="BodyText"/>
        <w:spacing w:before="10"/>
        <w:rPr>
          <w:b/>
        </w:rPr>
      </w:pPr>
    </w:p>
    <w:p w14:paraId="20E007DE" w14:textId="28F3F26E" w:rsidR="009C5029" w:rsidRDefault="00D72AC1">
      <w:pPr>
        <w:pStyle w:val="ListParagraph"/>
        <w:numPr>
          <w:ilvl w:val="2"/>
          <w:numId w:val="1"/>
        </w:numPr>
        <w:tabs>
          <w:tab w:val="left" w:pos="1393"/>
          <w:tab w:val="left" w:pos="1394"/>
        </w:tabs>
        <w:spacing w:before="1"/>
        <w:ind w:right="718" w:firstLine="0"/>
        <w:rPr>
          <w:sz w:val="20"/>
        </w:rPr>
      </w:pPr>
      <w:r>
        <w:rPr>
          <w:sz w:val="20"/>
        </w:rPr>
        <w:t>In addition to the terms of DEFCON 503 (</w:t>
      </w:r>
      <w:r w:rsidRPr="008442F8">
        <w:rPr>
          <w:sz w:val="20"/>
          <w:highlight w:val="yellow"/>
        </w:rPr>
        <w:t xml:space="preserve">Edn </w:t>
      </w:r>
      <w:r w:rsidR="008442F8" w:rsidRPr="008442F8">
        <w:rPr>
          <w:sz w:val="20"/>
          <w:highlight w:val="yellow"/>
        </w:rPr>
        <w:t>07/21</w:t>
      </w:r>
      <w:r>
        <w:rPr>
          <w:sz w:val="20"/>
        </w:rPr>
        <w:t>) only the Commercial Manager (or, to the</w:t>
      </w:r>
      <w:r>
        <w:rPr>
          <w:spacing w:val="-27"/>
          <w:sz w:val="20"/>
        </w:rPr>
        <w:t xml:space="preserve"> </w:t>
      </w:r>
      <w:r>
        <w:rPr>
          <w:sz w:val="20"/>
        </w:rPr>
        <w:t>extent expressly authorised, such representative as is authorised in writing by the Commercial Manager to act on their behalf) detailed at Box 1 of DEFFORM 111 shall be authorised by the Authority to vary the terms and conditions of the Contract, including specifications which form part of the Contract. The Authority will not be liable for any additional costs incurred</w:t>
      </w:r>
      <w:r>
        <w:rPr>
          <w:spacing w:val="1"/>
          <w:sz w:val="20"/>
        </w:rPr>
        <w:t xml:space="preserve"> </w:t>
      </w:r>
      <w:r>
        <w:rPr>
          <w:sz w:val="20"/>
        </w:rPr>
        <w:t>otherwise.</w:t>
      </w:r>
    </w:p>
    <w:p w14:paraId="4D9A8692" w14:textId="77777777" w:rsidR="009C5029" w:rsidRDefault="009C5029">
      <w:pPr>
        <w:pStyle w:val="BodyText"/>
        <w:spacing w:before="11"/>
        <w:rPr>
          <w:sz w:val="19"/>
        </w:rPr>
      </w:pPr>
    </w:p>
    <w:p w14:paraId="3C296E59" w14:textId="77777777" w:rsidR="009C5029" w:rsidRDefault="00D72AC1">
      <w:pPr>
        <w:pStyle w:val="ListParagraph"/>
        <w:numPr>
          <w:ilvl w:val="2"/>
          <w:numId w:val="1"/>
        </w:numPr>
        <w:tabs>
          <w:tab w:val="left" w:pos="1393"/>
          <w:tab w:val="left" w:pos="1394"/>
        </w:tabs>
        <w:ind w:right="676" w:firstLine="0"/>
        <w:rPr>
          <w:sz w:val="20"/>
        </w:rPr>
      </w:pPr>
      <w:r>
        <w:rPr>
          <w:sz w:val="20"/>
        </w:rPr>
        <w:t>Nothing said, done or written by any person, nor anything omitted to be done, said or written by any person, including, but without limitation, any servant or agent of the Authority, shall in any way affect the rights of the Authority, modify, affect, reduce or extinguish the obligations and liabilities of the Contractor under the Contract, or be deemed to be a waiver of rights of the Authority, unless as may be expressly stated in writing and signed by the Commercial Manager or his authorised representatives as detailed at Box 1 of DEFFORM 111.</w:t>
      </w:r>
    </w:p>
    <w:p w14:paraId="1C7B27F9" w14:textId="77777777" w:rsidR="009C5029" w:rsidRDefault="009C5029">
      <w:pPr>
        <w:pStyle w:val="BodyText"/>
        <w:spacing w:before="11"/>
      </w:pPr>
    </w:p>
    <w:p w14:paraId="3BB9348E" w14:textId="77777777" w:rsidR="009C5029" w:rsidRDefault="00D72AC1">
      <w:pPr>
        <w:pStyle w:val="Heading2"/>
        <w:numPr>
          <w:ilvl w:val="1"/>
          <w:numId w:val="1"/>
        </w:numPr>
        <w:tabs>
          <w:tab w:val="left" w:pos="1393"/>
          <w:tab w:val="left" w:pos="1394"/>
        </w:tabs>
        <w:ind w:hanging="722"/>
      </w:pPr>
      <w:bookmarkStart w:id="68" w:name="_bookmark68"/>
      <w:bookmarkEnd w:id="68"/>
      <w:r>
        <w:t>CONTRACTOR’S PERSONNEL</w:t>
      </w:r>
    </w:p>
    <w:p w14:paraId="4B21EECC" w14:textId="77777777" w:rsidR="009C5029" w:rsidRDefault="009C5029">
      <w:pPr>
        <w:pStyle w:val="BodyText"/>
        <w:spacing w:before="10"/>
        <w:rPr>
          <w:b/>
        </w:rPr>
      </w:pPr>
    </w:p>
    <w:p w14:paraId="6FD2DF53" w14:textId="77777777" w:rsidR="009C5029" w:rsidRDefault="00D72AC1">
      <w:pPr>
        <w:pStyle w:val="ListParagraph"/>
        <w:numPr>
          <w:ilvl w:val="2"/>
          <w:numId w:val="1"/>
        </w:numPr>
        <w:tabs>
          <w:tab w:val="left" w:pos="1393"/>
          <w:tab w:val="left" w:pos="1394"/>
        </w:tabs>
        <w:ind w:right="825" w:firstLine="0"/>
        <w:rPr>
          <w:sz w:val="20"/>
        </w:rPr>
      </w:pPr>
      <w:r>
        <w:rPr>
          <w:sz w:val="20"/>
        </w:rPr>
        <w:t>All employees of the Contractor and/or any sub-contractor engaged in connection with the Contractor’s</w:t>
      </w:r>
      <w:r>
        <w:rPr>
          <w:spacing w:val="-5"/>
          <w:sz w:val="20"/>
        </w:rPr>
        <w:t xml:space="preserve"> </w:t>
      </w:r>
      <w:r>
        <w:rPr>
          <w:sz w:val="20"/>
        </w:rPr>
        <w:t>performance</w:t>
      </w:r>
      <w:r>
        <w:rPr>
          <w:spacing w:val="-4"/>
          <w:sz w:val="20"/>
        </w:rPr>
        <w:t xml:space="preserve"> </w:t>
      </w:r>
      <w:r>
        <w:rPr>
          <w:sz w:val="20"/>
        </w:rPr>
        <w:t>of</w:t>
      </w:r>
      <w:r>
        <w:rPr>
          <w:spacing w:val="-5"/>
          <w:sz w:val="20"/>
        </w:rPr>
        <w:t xml:space="preserve"> </w:t>
      </w:r>
      <w:r>
        <w:rPr>
          <w:sz w:val="20"/>
        </w:rPr>
        <w:t>its</w:t>
      </w:r>
      <w:r>
        <w:rPr>
          <w:spacing w:val="-5"/>
          <w:sz w:val="20"/>
        </w:rPr>
        <w:t xml:space="preserve"> </w:t>
      </w:r>
      <w:r>
        <w:rPr>
          <w:sz w:val="20"/>
        </w:rPr>
        <w:t>obligation</w:t>
      </w:r>
      <w:r>
        <w:rPr>
          <w:spacing w:val="-5"/>
          <w:sz w:val="20"/>
        </w:rPr>
        <w:t xml:space="preserve"> </w:t>
      </w:r>
      <w:r>
        <w:rPr>
          <w:sz w:val="20"/>
        </w:rPr>
        <w:t>under</w:t>
      </w:r>
      <w:r>
        <w:rPr>
          <w:spacing w:val="-5"/>
          <w:sz w:val="20"/>
        </w:rPr>
        <w:t xml:space="preserve"> </w:t>
      </w:r>
      <w:r>
        <w:rPr>
          <w:sz w:val="20"/>
        </w:rPr>
        <w:t>the</w:t>
      </w:r>
      <w:r>
        <w:rPr>
          <w:spacing w:val="-6"/>
          <w:sz w:val="20"/>
        </w:rPr>
        <w:t xml:space="preserve"> </w:t>
      </w:r>
      <w:r>
        <w:rPr>
          <w:sz w:val="20"/>
        </w:rPr>
        <w:t>Contract</w:t>
      </w:r>
      <w:r>
        <w:rPr>
          <w:spacing w:val="-6"/>
          <w:sz w:val="20"/>
        </w:rPr>
        <w:t xml:space="preserve"> </w:t>
      </w:r>
      <w:r>
        <w:rPr>
          <w:sz w:val="20"/>
        </w:rPr>
        <w:t>shall</w:t>
      </w:r>
      <w:r>
        <w:rPr>
          <w:spacing w:val="-6"/>
          <w:sz w:val="20"/>
        </w:rPr>
        <w:t xml:space="preserve"> </w:t>
      </w:r>
      <w:r>
        <w:rPr>
          <w:sz w:val="20"/>
        </w:rPr>
        <w:t>be</w:t>
      </w:r>
      <w:r>
        <w:rPr>
          <w:spacing w:val="-6"/>
          <w:sz w:val="20"/>
        </w:rPr>
        <w:t xml:space="preserve"> </w:t>
      </w:r>
      <w:r>
        <w:rPr>
          <w:sz w:val="20"/>
        </w:rPr>
        <w:t>appropriately</w:t>
      </w:r>
      <w:r>
        <w:rPr>
          <w:spacing w:val="-5"/>
          <w:sz w:val="20"/>
        </w:rPr>
        <w:t xml:space="preserve"> </w:t>
      </w:r>
      <w:r>
        <w:rPr>
          <w:sz w:val="20"/>
        </w:rPr>
        <w:t>qualified</w:t>
      </w:r>
      <w:r>
        <w:rPr>
          <w:spacing w:val="-4"/>
          <w:sz w:val="20"/>
        </w:rPr>
        <w:t xml:space="preserve"> </w:t>
      </w:r>
      <w:r>
        <w:rPr>
          <w:sz w:val="20"/>
        </w:rPr>
        <w:t>and</w:t>
      </w:r>
      <w:r>
        <w:rPr>
          <w:spacing w:val="-4"/>
          <w:sz w:val="20"/>
        </w:rPr>
        <w:t xml:space="preserve"> </w:t>
      </w:r>
      <w:r>
        <w:rPr>
          <w:sz w:val="20"/>
        </w:rPr>
        <w:t>competent to perform the activities in which they are engaged and shall be in all respects acceptable to the</w:t>
      </w:r>
      <w:r>
        <w:rPr>
          <w:spacing w:val="-30"/>
          <w:sz w:val="20"/>
        </w:rPr>
        <w:t xml:space="preserve"> </w:t>
      </w:r>
      <w:r>
        <w:rPr>
          <w:sz w:val="20"/>
        </w:rPr>
        <w:t>Authority.</w:t>
      </w:r>
    </w:p>
    <w:p w14:paraId="07CE5D7B" w14:textId="77777777" w:rsidR="009C5029" w:rsidRDefault="009C5029">
      <w:pPr>
        <w:pStyle w:val="BodyText"/>
        <w:spacing w:before="11"/>
        <w:rPr>
          <w:sz w:val="19"/>
        </w:rPr>
      </w:pPr>
    </w:p>
    <w:p w14:paraId="12E4E192" w14:textId="77777777" w:rsidR="009C5029" w:rsidRDefault="00D72AC1">
      <w:pPr>
        <w:pStyle w:val="ListParagraph"/>
        <w:numPr>
          <w:ilvl w:val="2"/>
          <w:numId w:val="1"/>
        </w:numPr>
        <w:tabs>
          <w:tab w:val="left" w:pos="1393"/>
          <w:tab w:val="left" w:pos="1394"/>
        </w:tabs>
        <w:ind w:right="739" w:firstLine="0"/>
        <w:rPr>
          <w:sz w:val="20"/>
        </w:rPr>
      </w:pPr>
      <w:r>
        <w:rPr>
          <w:sz w:val="20"/>
        </w:rPr>
        <w:t>If the Authority shall consider any employee to be unacceptable then the Authority will call a</w:t>
      </w:r>
      <w:r>
        <w:rPr>
          <w:spacing w:val="-34"/>
          <w:sz w:val="20"/>
        </w:rPr>
        <w:t xml:space="preserve"> </w:t>
      </w:r>
      <w:r>
        <w:rPr>
          <w:sz w:val="20"/>
        </w:rPr>
        <w:t>meeting within three (3) days of any notification relating to the Contractors employees, to be held at the Authority’s premises with senior representation from the Contractor. Following this meeting the Contractor shall immediately take such action as agreed to resolve the issues and notify the Authority of the outcome as necessary.</w:t>
      </w:r>
    </w:p>
    <w:p w14:paraId="71AE661E" w14:textId="77777777" w:rsidR="009C5029" w:rsidRDefault="009C5029">
      <w:pPr>
        <w:rPr>
          <w:sz w:val="20"/>
        </w:rPr>
        <w:sectPr w:rsidR="009C5029">
          <w:pgSz w:w="11910" w:h="16850"/>
          <w:pgMar w:top="700" w:right="460" w:bottom="780" w:left="460" w:header="489" w:footer="587" w:gutter="0"/>
          <w:cols w:space="720"/>
        </w:sectPr>
      </w:pPr>
    </w:p>
    <w:p w14:paraId="4A90830F" w14:textId="77777777" w:rsidR="009C5029" w:rsidRDefault="009C5029">
      <w:pPr>
        <w:pStyle w:val="BodyText"/>
      </w:pPr>
    </w:p>
    <w:p w14:paraId="2500C186" w14:textId="77777777" w:rsidR="009C5029" w:rsidRDefault="009C5029">
      <w:pPr>
        <w:pStyle w:val="BodyText"/>
        <w:rPr>
          <w:sz w:val="22"/>
        </w:rPr>
      </w:pPr>
    </w:p>
    <w:p w14:paraId="290CFAD0" w14:textId="77777777" w:rsidR="009C5029" w:rsidRDefault="00D72AC1">
      <w:pPr>
        <w:pStyle w:val="ListParagraph"/>
        <w:numPr>
          <w:ilvl w:val="2"/>
          <w:numId w:val="1"/>
        </w:numPr>
        <w:tabs>
          <w:tab w:val="left" w:pos="1394"/>
        </w:tabs>
        <w:ind w:right="825" w:firstLine="0"/>
        <w:jc w:val="both"/>
        <w:rPr>
          <w:sz w:val="20"/>
        </w:rPr>
      </w:pPr>
      <w:r>
        <w:rPr>
          <w:sz w:val="20"/>
        </w:rPr>
        <w:t>The Contractor shall ensure that there shall be no conflict for the employees between the demands of this Contract and the demands of any other Contract in which these employees may be engaged on</w:t>
      </w:r>
      <w:r>
        <w:rPr>
          <w:spacing w:val="-37"/>
          <w:sz w:val="20"/>
        </w:rPr>
        <w:t xml:space="preserve"> </w:t>
      </w:r>
      <w:r>
        <w:rPr>
          <w:sz w:val="20"/>
        </w:rPr>
        <w:t>from time to</w:t>
      </w:r>
      <w:r>
        <w:rPr>
          <w:spacing w:val="-1"/>
          <w:sz w:val="20"/>
        </w:rPr>
        <w:t xml:space="preserve"> </w:t>
      </w:r>
      <w:r>
        <w:rPr>
          <w:sz w:val="20"/>
        </w:rPr>
        <w:t>time.</w:t>
      </w:r>
    </w:p>
    <w:p w14:paraId="71FEBBD3" w14:textId="77777777" w:rsidR="009C5029" w:rsidRDefault="009C5029">
      <w:pPr>
        <w:pStyle w:val="BodyText"/>
        <w:spacing w:before="11"/>
        <w:rPr>
          <w:sz w:val="19"/>
        </w:rPr>
      </w:pPr>
    </w:p>
    <w:p w14:paraId="54788BAE" w14:textId="77777777" w:rsidR="009C5029" w:rsidRDefault="00D72AC1">
      <w:pPr>
        <w:pStyle w:val="ListParagraph"/>
        <w:numPr>
          <w:ilvl w:val="2"/>
          <w:numId w:val="1"/>
        </w:numPr>
        <w:tabs>
          <w:tab w:val="left" w:pos="1393"/>
          <w:tab w:val="left" w:pos="1394"/>
        </w:tabs>
        <w:ind w:right="798" w:firstLine="0"/>
        <w:rPr>
          <w:sz w:val="20"/>
        </w:rPr>
      </w:pPr>
      <w:r>
        <w:rPr>
          <w:sz w:val="20"/>
        </w:rPr>
        <w:t>The Contractor shall be responsible for the observance by himself, his employees and sub- contractors, of all safety precautions necessary for the protection of himself, his employees, sub-contractors and any other persons including all precautions required to be taken by or under any Act of Parliament including any regulations or bye-law of any local or other authority. He shall co-operate fully with the Authority to ensure the proper discharge of these</w:t>
      </w:r>
      <w:r>
        <w:rPr>
          <w:spacing w:val="-8"/>
          <w:sz w:val="20"/>
        </w:rPr>
        <w:t xml:space="preserve"> </w:t>
      </w:r>
      <w:r>
        <w:rPr>
          <w:sz w:val="20"/>
        </w:rPr>
        <w:t>duties.</w:t>
      </w:r>
    </w:p>
    <w:p w14:paraId="2F938022" w14:textId="77777777" w:rsidR="009C5029" w:rsidRDefault="009C5029">
      <w:pPr>
        <w:pStyle w:val="BodyText"/>
        <w:rPr>
          <w:sz w:val="21"/>
        </w:rPr>
      </w:pPr>
    </w:p>
    <w:p w14:paraId="48A75DBC" w14:textId="77777777" w:rsidR="009C5029" w:rsidRDefault="00D72AC1">
      <w:pPr>
        <w:pStyle w:val="Heading2"/>
        <w:numPr>
          <w:ilvl w:val="1"/>
          <w:numId w:val="1"/>
        </w:numPr>
        <w:tabs>
          <w:tab w:val="left" w:pos="1393"/>
          <w:tab w:val="left" w:pos="1394"/>
        </w:tabs>
        <w:spacing w:before="1"/>
        <w:ind w:hanging="722"/>
      </w:pPr>
      <w:bookmarkStart w:id="69" w:name="_bookmark69"/>
      <w:bookmarkEnd w:id="69"/>
      <w:r>
        <w:t>CONTRACTORS RECORDS</w:t>
      </w:r>
    </w:p>
    <w:p w14:paraId="57C3D6C7" w14:textId="77777777" w:rsidR="009C5029" w:rsidRDefault="009C5029">
      <w:pPr>
        <w:pStyle w:val="BodyText"/>
        <w:spacing w:before="7"/>
        <w:rPr>
          <w:b/>
        </w:rPr>
      </w:pPr>
    </w:p>
    <w:p w14:paraId="0F137633" w14:textId="3550B70B" w:rsidR="009C5029" w:rsidRDefault="00D72AC1">
      <w:pPr>
        <w:pStyle w:val="ListParagraph"/>
        <w:numPr>
          <w:ilvl w:val="2"/>
          <w:numId w:val="1"/>
        </w:numPr>
        <w:tabs>
          <w:tab w:val="left" w:pos="1394"/>
        </w:tabs>
        <w:spacing w:before="1"/>
        <w:ind w:right="1024" w:firstLine="0"/>
        <w:jc w:val="both"/>
        <w:rPr>
          <w:sz w:val="20"/>
        </w:rPr>
      </w:pPr>
      <w:r>
        <w:rPr>
          <w:sz w:val="20"/>
        </w:rPr>
        <w:t>In accordance with DEFCON 609 (</w:t>
      </w:r>
      <w:r w:rsidRPr="006E13D7">
        <w:rPr>
          <w:sz w:val="20"/>
          <w:highlight w:val="yellow"/>
        </w:rPr>
        <w:t>Edn 0</w:t>
      </w:r>
      <w:r w:rsidR="006E13D7" w:rsidRPr="006E13D7">
        <w:rPr>
          <w:sz w:val="20"/>
          <w:highlight w:val="yellow"/>
        </w:rPr>
        <w:t>7/21</w:t>
      </w:r>
      <w:r w:rsidRPr="006E13D7">
        <w:rPr>
          <w:sz w:val="20"/>
          <w:highlight w:val="yellow"/>
        </w:rPr>
        <w:t>)</w:t>
      </w:r>
      <w:r>
        <w:rPr>
          <w:sz w:val="20"/>
        </w:rPr>
        <w:t xml:space="preserve"> – Contractors Records. The Authority reserves the right</w:t>
      </w:r>
      <w:r>
        <w:rPr>
          <w:spacing w:val="-4"/>
          <w:sz w:val="20"/>
        </w:rPr>
        <w:t xml:space="preserve"> </w:t>
      </w:r>
      <w:r>
        <w:rPr>
          <w:sz w:val="20"/>
        </w:rPr>
        <w:t>to</w:t>
      </w:r>
      <w:r>
        <w:rPr>
          <w:spacing w:val="-4"/>
          <w:sz w:val="20"/>
        </w:rPr>
        <w:t xml:space="preserve"> </w:t>
      </w:r>
      <w:r>
        <w:rPr>
          <w:sz w:val="20"/>
        </w:rPr>
        <w:t>inspect</w:t>
      </w:r>
      <w:r>
        <w:rPr>
          <w:spacing w:val="-4"/>
          <w:sz w:val="20"/>
        </w:rPr>
        <w:t xml:space="preserve"> </w:t>
      </w:r>
      <w:r>
        <w:rPr>
          <w:sz w:val="20"/>
        </w:rPr>
        <w:t>the</w:t>
      </w:r>
      <w:r>
        <w:rPr>
          <w:spacing w:val="-3"/>
          <w:sz w:val="20"/>
        </w:rPr>
        <w:t xml:space="preserve"> </w:t>
      </w:r>
      <w:r>
        <w:rPr>
          <w:sz w:val="20"/>
        </w:rPr>
        <w:t>Contractors</w:t>
      </w:r>
      <w:r>
        <w:rPr>
          <w:spacing w:val="-2"/>
          <w:sz w:val="20"/>
        </w:rPr>
        <w:t xml:space="preserve"> </w:t>
      </w:r>
      <w:r>
        <w:rPr>
          <w:sz w:val="20"/>
        </w:rPr>
        <w:t>or</w:t>
      </w:r>
      <w:r>
        <w:rPr>
          <w:spacing w:val="-4"/>
          <w:sz w:val="20"/>
        </w:rPr>
        <w:t xml:space="preserve"> </w:t>
      </w:r>
      <w:r>
        <w:rPr>
          <w:sz w:val="20"/>
        </w:rPr>
        <w:t>his</w:t>
      </w:r>
      <w:r>
        <w:rPr>
          <w:spacing w:val="-2"/>
          <w:sz w:val="20"/>
        </w:rPr>
        <w:t xml:space="preserve"> </w:t>
      </w:r>
      <w:r>
        <w:rPr>
          <w:sz w:val="20"/>
        </w:rPr>
        <w:t>employee’s</w:t>
      </w:r>
      <w:r>
        <w:rPr>
          <w:spacing w:val="-3"/>
          <w:sz w:val="20"/>
        </w:rPr>
        <w:t xml:space="preserve"> </w:t>
      </w:r>
      <w:r>
        <w:rPr>
          <w:sz w:val="20"/>
        </w:rPr>
        <w:t>records</w:t>
      </w:r>
      <w:r>
        <w:rPr>
          <w:spacing w:val="-3"/>
          <w:sz w:val="20"/>
        </w:rPr>
        <w:t xml:space="preserve"> </w:t>
      </w:r>
      <w:r>
        <w:rPr>
          <w:sz w:val="20"/>
        </w:rPr>
        <w:t>for</w:t>
      </w:r>
      <w:r>
        <w:rPr>
          <w:spacing w:val="-3"/>
          <w:sz w:val="20"/>
        </w:rPr>
        <w:t xml:space="preserve"> </w:t>
      </w:r>
      <w:r>
        <w:rPr>
          <w:sz w:val="20"/>
        </w:rPr>
        <w:t>information</w:t>
      </w:r>
      <w:r>
        <w:rPr>
          <w:spacing w:val="-4"/>
          <w:sz w:val="20"/>
        </w:rPr>
        <w:t xml:space="preserve"> </w:t>
      </w:r>
      <w:r>
        <w:rPr>
          <w:sz w:val="20"/>
        </w:rPr>
        <w:t>that</w:t>
      </w:r>
      <w:r>
        <w:rPr>
          <w:spacing w:val="-4"/>
          <w:sz w:val="20"/>
        </w:rPr>
        <w:t xml:space="preserve"> </w:t>
      </w:r>
      <w:r>
        <w:rPr>
          <w:sz w:val="20"/>
        </w:rPr>
        <w:t>relates</w:t>
      </w:r>
      <w:r>
        <w:rPr>
          <w:spacing w:val="-3"/>
          <w:sz w:val="20"/>
        </w:rPr>
        <w:t xml:space="preserve"> </w:t>
      </w:r>
      <w:r>
        <w:rPr>
          <w:sz w:val="20"/>
        </w:rPr>
        <w:t>to</w:t>
      </w:r>
      <w:r>
        <w:rPr>
          <w:spacing w:val="-3"/>
          <w:sz w:val="20"/>
        </w:rPr>
        <w:t xml:space="preserve"> </w:t>
      </w:r>
      <w:r>
        <w:rPr>
          <w:sz w:val="20"/>
        </w:rPr>
        <w:t>the</w:t>
      </w:r>
      <w:r>
        <w:rPr>
          <w:spacing w:val="-4"/>
          <w:sz w:val="20"/>
        </w:rPr>
        <w:t xml:space="preserve"> </w:t>
      </w:r>
      <w:r>
        <w:rPr>
          <w:sz w:val="20"/>
        </w:rPr>
        <w:t>delivery</w:t>
      </w:r>
      <w:r>
        <w:rPr>
          <w:spacing w:val="-2"/>
          <w:sz w:val="20"/>
        </w:rPr>
        <w:t xml:space="preserve"> </w:t>
      </w:r>
      <w:r>
        <w:rPr>
          <w:sz w:val="20"/>
        </w:rPr>
        <w:t>of</w:t>
      </w:r>
      <w:r>
        <w:rPr>
          <w:spacing w:val="-5"/>
          <w:sz w:val="20"/>
        </w:rPr>
        <w:t xml:space="preserve"> </w:t>
      </w:r>
      <w:r>
        <w:rPr>
          <w:sz w:val="20"/>
        </w:rPr>
        <w:t>the contract and performance of the Schedule of</w:t>
      </w:r>
      <w:r>
        <w:rPr>
          <w:spacing w:val="-5"/>
          <w:sz w:val="20"/>
        </w:rPr>
        <w:t xml:space="preserve"> </w:t>
      </w:r>
      <w:r>
        <w:rPr>
          <w:sz w:val="20"/>
        </w:rPr>
        <w:t>Requirements.</w:t>
      </w:r>
    </w:p>
    <w:p w14:paraId="78AA3733" w14:textId="77777777" w:rsidR="009C5029" w:rsidRDefault="009C5029">
      <w:pPr>
        <w:pStyle w:val="BodyText"/>
        <w:spacing w:before="1"/>
      </w:pPr>
    </w:p>
    <w:p w14:paraId="351493F8" w14:textId="77777777" w:rsidR="009C5029" w:rsidRDefault="00D72AC1">
      <w:pPr>
        <w:pStyle w:val="ListParagraph"/>
        <w:numPr>
          <w:ilvl w:val="2"/>
          <w:numId w:val="1"/>
        </w:numPr>
        <w:tabs>
          <w:tab w:val="left" w:pos="1393"/>
          <w:tab w:val="left" w:pos="1394"/>
        </w:tabs>
        <w:ind w:right="680" w:firstLine="0"/>
        <w:rPr>
          <w:sz w:val="20"/>
        </w:rPr>
      </w:pPr>
      <w:r>
        <w:rPr>
          <w:sz w:val="20"/>
        </w:rPr>
        <w:t>The Contractor shall maintain such records as detailed in Condition 8.5.1 above in respect of the Contract as the Authority may reasonably require and shall within 10 days of request produce them for inspection by the Authority. The Contractor shall also make such periodical, statistical and accounting</w:t>
      </w:r>
      <w:r>
        <w:rPr>
          <w:spacing w:val="-30"/>
          <w:sz w:val="20"/>
        </w:rPr>
        <w:t xml:space="preserve"> </w:t>
      </w:r>
      <w:r>
        <w:rPr>
          <w:sz w:val="20"/>
        </w:rPr>
        <w:t>returns as the Authority may reasonably demand; these records and returns shall remain the property of the Authority and shall not be released, published or disposed of without the prior written approval of</w:t>
      </w:r>
      <w:r>
        <w:rPr>
          <w:spacing w:val="-28"/>
          <w:sz w:val="20"/>
        </w:rPr>
        <w:t xml:space="preserve"> </w:t>
      </w:r>
      <w:r>
        <w:rPr>
          <w:sz w:val="20"/>
        </w:rPr>
        <w:t>Authority.</w:t>
      </w:r>
    </w:p>
    <w:p w14:paraId="717D4F0F" w14:textId="77777777" w:rsidR="009C5029" w:rsidRDefault="009C5029">
      <w:pPr>
        <w:pStyle w:val="BodyText"/>
        <w:spacing w:before="1"/>
      </w:pPr>
    </w:p>
    <w:p w14:paraId="6F4ED49A" w14:textId="77777777" w:rsidR="009C5029" w:rsidRDefault="00D72AC1">
      <w:pPr>
        <w:pStyle w:val="ListParagraph"/>
        <w:numPr>
          <w:ilvl w:val="2"/>
          <w:numId w:val="1"/>
        </w:numPr>
        <w:tabs>
          <w:tab w:val="left" w:pos="1393"/>
          <w:tab w:val="left" w:pos="1394"/>
        </w:tabs>
        <w:ind w:right="753" w:firstLine="0"/>
        <w:rPr>
          <w:sz w:val="20"/>
        </w:rPr>
      </w:pPr>
      <w:r>
        <w:rPr>
          <w:sz w:val="20"/>
        </w:rPr>
        <w:t>All documentation requested shall be provided to the Authority within three (3) months of completion of the contract unless the Contractor is instructed to do</w:t>
      </w:r>
      <w:r>
        <w:rPr>
          <w:spacing w:val="-1"/>
          <w:sz w:val="20"/>
        </w:rPr>
        <w:t xml:space="preserve"> </w:t>
      </w:r>
      <w:r>
        <w:rPr>
          <w:sz w:val="20"/>
        </w:rPr>
        <w:t>otherwise.</w:t>
      </w:r>
    </w:p>
    <w:p w14:paraId="3E3F165A" w14:textId="77777777" w:rsidR="009C5029" w:rsidRDefault="009C5029">
      <w:pPr>
        <w:pStyle w:val="BodyText"/>
        <w:spacing w:before="8"/>
      </w:pPr>
    </w:p>
    <w:p w14:paraId="15493EA9" w14:textId="77777777" w:rsidR="009C5029" w:rsidRDefault="00D72AC1">
      <w:pPr>
        <w:pStyle w:val="Heading2"/>
        <w:numPr>
          <w:ilvl w:val="1"/>
          <w:numId w:val="1"/>
        </w:numPr>
        <w:tabs>
          <w:tab w:val="left" w:pos="1393"/>
          <w:tab w:val="left" w:pos="1394"/>
        </w:tabs>
        <w:ind w:hanging="722"/>
      </w:pPr>
      <w:bookmarkStart w:id="70" w:name="_bookmark70"/>
      <w:bookmarkEnd w:id="70"/>
      <w:r>
        <w:t>SUB-CONTRACTING</w:t>
      </w:r>
    </w:p>
    <w:p w14:paraId="35F58335" w14:textId="77777777" w:rsidR="009C5029" w:rsidRDefault="009C5029">
      <w:pPr>
        <w:pStyle w:val="BodyText"/>
        <w:spacing w:before="11"/>
        <w:rPr>
          <w:b/>
        </w:rPr>
      </w:pPr>
    </w:p>
    <w:p w14:paraId="26B7495E" w14:textId="77777777" w:rsidR="009C5029" w:rsidRDefault="00D72AC1">
      <w:pPr>
        <w:pStyle w:val="ListParagraph"/>
        <w:numPr>
          <w:ilvl w:val="2"/>
          <w:numId w:val="1"/>
        </w:numPr>
        <w:tabs>
          <w:tab w:val="left" w:pos="1228"/>
        </w:tabs>
        <w:ind w:right="1164" w:firstLine="0"/>
        <w:rPr>
          <w:sz w:val="20"/>
        </w:rPr>
      </w:pPr>
      <w:r>
        <w:rPr>
          <w:sz w:val="20"/>
        </w:rPr>
        <w:t>The Contractor shall submit to the Authority any proposed plans for work to be performed by sub- contractors or</w:t>
      </w:r>
      <w:r>
        <w:rPr>
          <w:spacing w:val="-1"/>
          <w:sz w:val="20"/>
        </w:rPr>
        <w:t xml:space="preserve"> </w:t>
      </w:r>
      <w:r>
        <w:rPr>
          <w:sz w:val="20"/>
        </w:rPr>
        <w:t>agents.</w:t>
      </w:r>
    </w:p>
    <w:p w14:paraId="60866F11" w14:textId="77777777" w:rsidR="009C5029" w:rsidRDefault="009C5029">
      <w:pPr>
        <w:pStyle w:val="BodyText"/>
        <w:spacing w:before="1"/>
      </w:pPr>
    </w:p>
    <w:p w14:paraId="205FC9CD" w14:textId="77777777" w:rsidR="009C5029" w:rsidRDefault="00D72AC1">
      <w:pPr>
        <w:pStyle w:val="ListParagraph"/>
        <w:numPr>
          <w:ilvl w:val="2"/>
          <w:numId w:val="1"/>
        </w:numPr>
        <w:tabs>
          <w:tab w:val="left" w:pos="1228"/>
        </w:tabs>
        <w:ind w:right="1175" w:firstLine="0"/>
        <w:rPr>
          <w:sz w:val="20"/>
        </w:rPr>
      </w:pPr>
      <w:r>
        <w:rPr>
          <w:sz w:val="20"/>
        </w:rPr>
        <w:t>The Contractor shall be responsible for the management of sub-contractors or agents and accept responsibility for the delivery of their required</w:t>
      </w:r>
      <w:r>
        <w:rPr>
          <w:spacing w:val="-3"/>
          <w:sz w:val="20"/>
        </w:rPr>
        <w:t xml:space="preserve"> </w:t>
      </w:r>
      <w:r>
        <w:rPr>
          <w:sz w:val="20"/>
        </w:rPr>
        <w:t>outputs.</w:t>
      </w:r>
    </w:p>
    <w:p w14:paraId="15CD8329" w14:textId="77777777" w:rsidR="009C5029" w:rsidRDefault="009C5029">
      <w:pPr>
        <w:pStyle w:val="BodyText"/>
        <w:spacing w:before="11"/>
        <w:rPr>
          <w:sz w:val="19"/>
        </w:rPr>
      </w:pPr>
    </w:p>
    <w:p w14:paraId="082D6C87" w14:textId="77777777" w:rsidR="009C5029" w:rsidRDefault="00D72AC1">
      <w:pPr>
        <w:pStyle w:val="ListParagraph"/>
        <w:numPr>
          <w:ilvl w:val="2"/>
          <w:numId w:val="1"/>
        </w:numPr>
        <w:tabs>
          <w:tab w:val="left" w:pos="1228"/>
        </w:tabs>
        <w:ind w:right="1601" w:firstLine="0"/>
        <w:rPr>
          <w:sz w:val="20"/>
        </w:rPr>
      </w:pPr>
      <w:r>
        <w:rPr>
          <w:sz w:val="20"/>
        </w:rPr>
        <w:t>The Contractor shall ensure that all sub-contractors will be subject to the Contract terms and conditions contained</w:t>
      </w:r>
      <w:r>
        <w:rPr>
          <w:spacing w:val="-2"/>
          <w:sz w:val="20"/>
        </w:rPr>
        <w:t xml:space="preserve"> </w:t>
      </w:r>
      <w:r>
        <w:rPr>
          <w:sz w:val="20"/>
        </w:rPr>
        <w:t>herein.</w:t>
      </w:r>
    </w:p>
    <w:p w14:paraId="51A92619" w14:textId="77777777" w:rsidR="009C5029" w:rsidRDefault="009C5029">
      <w:pPr>
        <w:pStyle w:val="BodyText"/>
        <w:spacing w:before="1"/>
      </w:pPr>
    </w:p>
    <w:p w14:paraId="6127699E" w14:textId="77777777" w:rsidR="009C5029" w:rsidRDefault="00D72AC1">
      <w:pPr>
        <w:pStyle w:val="ListParagraph"/>
        <w:numPr>
          <w:ilvl w:val="2"/>
          <w:numId w:val="1"/>
        </w:numPr>
        <w:tabs>
          <w:tab w:val="left" w:pos="1228"/>
        </w:tabs>
        <w:ind w:right="888" w:firstLine="0"/>
        <w:rPr>
          <w:sz w:val="20"/>
        </w:rPr>
      </w:pPr>
      <w:r>
        <w:rPr>
          <w:sz w:val="20"/>
        </w:rPr>
        <w:t>Where the Contractor enters a sub-contract with a supplier or contractor for the purposes of performing the Contract, he shall cause a term to be included in such sub-contract which requires payment to be made to the supplier or contractor within a specified period not exceeding 30 days from receipt of the valid invoice as defined by the sub-contract</w:t>
      </w:r>
      <w:r>
        <w:rPr>
          <w:spacing w:val="-3"/>
          <w:sz w:val="20"/>
        </w:rPr>
        <w:t xml:space="preserve"> </w:t>
      </w:r>
      <w:r>
        <w:rPr>
          <w:sz w:val="20"/>
        </w:rPr>
        <w:t>requirements.</w:t>
      </w:r>
    </w:p>
    <w:p w14:paraId="400BB8C0" w14:textId="77777777" w:rsidR="009C5029" w:rsidRDefault="009C5029">
      <w:pPr>
        <w:pStyle w:val="BodyText"/>
        <w:spacing w:before="9"/>
      </w:pPr>
    </w:p>
    <w:p w14:paraId="1CBB7C3D" w14:textId="77777777" w:rsidR="009C5029" w:rsidRDefault="00D72AC1">
      <w:pPr>
        <w:pStyle w:val="Heading2"/>
        <w:numPr>
          <w:ilvl w:val="1"/>
          <w:numId w:val="1"/>
        </w:numPr>
        <w:tabs>
          <w:tab w:val="left" w:pos="1393"/>
          <w:tab w:val="left" w:pos="1394"/>
        </w:tabs>
        <w:ind w:hanging="722"/>
      </w:pPr>
      <w:bookmarkStart w:id="71" w:name="_bookmark71"/>
      <w:bookmarkEnd w:id="71"/>
      <w:r>
        <w:t>TRANSFER AND SUBCONTRACTING</w:t>
      </w:r>
    </w:p>
    <w:p w14:paraId="5F99E582" w14:textId="77777777" w:rsidR="009C5029" w:rsidRDefault="009C5029">
      <w:pPr>
        <w:pStyle w:val="BodyText"/>
        <w:spacing w:before="11"/>
        <w:rPr>
          <w:b/>
        </w:rPr>
      </w:pPr>
    </w:p>
    <w:p w14:paraId="2E0692A8" w14:textId="77777777" w:rsidR="009C5029" w:rsidRDefault="00D72AC1">
      <w:pPr>
        <w:pStyle w:val="ListParagraph"/>
        <w:numPr>
          <w:ilvl w:val="2"/>
          <w:numId w:val="1"/>
        </w:numPr>
        <w:tabs>
          <w:tab w:val="left" w:pos="1228"/>
        </w:tabs>
        <w:ind w:right="1264" w:firstLine="0"/>
        <w:rPr>
          <w:sz w:val="20"/>
        </w:rPr>
      </w:pPr>
      <w:r>
        <w:rPr>
          <w:sz w:val="20"/>
        </w:rPr>
        <w:t>This Contract is personal to the Contractor. The Contractor shall not assign, novate or otherwise dispose of this Contract or any part thereof without the previous consent in writing of the</w:t>
      </w:r>
      <w:r>
        <w:rPr>
          <w:spacing w:val="-20"/>
          <w:sz w:val="20"/>
        </w:rPr>
        <w:t xml:space="preserve"> </w:t>
      </w:r>
      <w:r>
        <w:rPr>
          <w:sz w:val="20"/>
        </w:rPr>
        <w:t>Authority.</w:t>
      </w:r>
    </w:p>
    <w:p w14:paraId="4D34F61F" w14:textId="77777777" w:rsidR="009C5029" w:rsidRDefault="009C5029">
      <w:pPr>
        <w:pStyle w:val="BodyText"/>
        <w:spacing w:before="10"/>
        <w:rPr>
          <w:sz w:val="19"/>
        </w:rPr>
      </w:pPr>
    </w:p>
    <w:p w14:paraId="03D2DADB" w14:textId="77777777" w:rsidR="009C5029" w:rsidRDefault="00D72AC1">
      <w:pPr>
        <w:pStyle w:val="ListParagraph"/>
        <w:numPr>
          <w:ilvl w:val="2"/>
          <w:numId w:val="1"/>
        </w:numPr>
        <w:tabs>
          <w:tab w:val="left" w:pos="1228"/>
        </w:tabs>
        <w:ind w:right="1062" w:firstLine="0"/>
        <w:rPr>
          <w:sz w:val="20"/>
        </w:rPr>
      </w:pPr>
      <w:r>
        <w:rPr>
          <w:sz w:val="20"/>
        </w:rPr>
        <w:t>The</w:t>
      </w:r>
      <w:r>
        <w:rPr>
          <w:spacing w:val="-4"/>
          <w:sz w:val="20"/>
        </w:rPr>
        <w:t xml:space="preserve"> </w:t>
      </w:r>
      <w:r>
        <w:rPr>
          <w:sz w:val="20"/>
        </w:rPr>
        <w:t>Authority</w:t>
      </w:r>
      <w:r>
        <w:rPr>
          <w:spacing w:val="-4"/>
          <w:sz w:val="20"/>
        </w:rPr>
        <w:t xml:space="preserve"> </w:t>
      </w:r>
      <w:r>
        <w:rPr>
          <w:sz w:val="20"/>
        </w:rPr>
        <w:t>hereby</w:t>
      </w:r>
      <w:r>
        <w:rPr>
          <w:spacing w:val="-4"/>
          <w:sz w:val="20"/>
        </w:rPr>
        <w:t xml:space="preserve"> </w:t>
      </w:r>
      <w:r>
        <w:rPr>
          <w:sz w:val="20"/>
        </w:rPr>
        <w:t>consents</w:t>
      </w:r>
      <w:r>
        <w:rPr>
          <w:spacing w:val="-4"/>
          <w:sz w:val="20"/>
        </w:rPr>
        <w:t xml:space="preserve"> </w:t>
      </w:r>
      <w:r>
        <w:rPr>
          <w:sz w:val="20"/>
        </w:rPr>
        <w:t>to</w:t>
      </w:r>
      <w:r>
        <w:rPr>
          <w:spacing w:val="-3"/>
          <w:sz w:val="20"/>
        </w:rPr>
        <w:t xml:space="preserve"> </w:t>
      </w:r>
      <w:r>
        <w:rPr>
          <w:sz w:val="20"/>
        </w:rPr>
        <w:t>the</w:t>
      </w:r>
      <w:r>
        <w:rPr>
          <w:spacing w:val="-3"/>
          <w:sz w:val="20"/>
        </w:rPr>
        <w:t xml:space="preserve"> </w:t>
      </w:r>
      <w:r>
        <w:rPr>
          <w:sz w:val="20"/>
        </w:rPr>
        <w:t>Contractor’s</w:t>
      </w:r>
      <w:r>
        <w:rPr>
          <w:spacing w:val="-4"/>
          <w:sz w:val="20"/>
        </w:rPr>
        <w:t xml:space="preserve"> </w:t>
      </w:r>
      <w:r>
        <w:rPr>
          <w:sz w:val="20"/>
        </w:rPr>
        <w:t>subcontracting</w:t>
      </w:r>
      <w:r>
        <w:rPr>
          <w:spacing w:val="-6"/>
          <w:sz w:val="20"/>
        </w:rPr>
        <w:t xml:space="preserve"> </w:t>
      </w:r>
      <w:r>
        <w:rPr>
          <w:sz w:val="20"/>
        </w:rPr>
        <w:t>of</w:t>
      </w:r>
      <w:r>
        <w:rPr>
          <w:spacing w:val="-5"/>
          <w:sz w:val="20"/>
        </w:rPr>
        <w:t xml:space="preserve"> </w:t>
      </w:r>
      <w:r>
        <w:rPr>
          <w:sz w:val="20"/>
        </w:rPr>
        <w:t>its</w:t>
      </w:r>
      <w:r>
        <w:rPr>
          <w:spacing w:val="-2"/>
          <w:sz w:val="20"/>
        </w:rPr>
        <w:t xml:space="preserve"> </w:t>
      </w:r>
      <w:r>
        <w:rPr>
          <w:sz w:val="20"/>
        </w:rPr>
        <w:t>obligations</w:t>
      </w:r>
      <w:r>
        <w:rPr>
          <w:spacing w:val="-4"/>
          <w:sz w:val="20"/>
        </w:rPr>
        <w:t xml:space="preserve"> </w:t>
      </w:r>
      <w:r>
        <w:rPr>
          <w:sz w:val="20"/>
        </w:rPr>
        <w:t>specified</w:t>
      </w:r>
      <w:r>
        <w:rPr>
          <w:spacing w:val="-3"/>
          <w:sz w:val="20"/>
        </w:rPr>
        <w:t xml:space="preserve"> </w:t>
      </w:r>
      <w:r>
        <w:rPr>
          <w:sz w:val="20"/>
        </w:rPr>
        <w:t>in</w:t>
      </w:r>
      <w:r>
        <w:rPr>
          <w:spacing w:val="-3"/>
          <w:sz w:val="20"/>
        </w:rPr>
        <w:t xml:space="preserve"> </w:t>
      </w:r>
      <w:r>
        <w:rPr>
          <w:sz w:val="20"/>
        </w:rPr>
        <w:t>The Schedule of Requirements, to the respective subcontractors specified therein. Notwithstanding any subcontracting permitted hereunder, the Contractor shall remain primarily responsible for the acts and omissions of its subcontractors as though they were its own.</w:t>
      </w:r>
    </w:p>
    <w:p w14:paraId="4B22C3FF" w14:textId="77777777" w:rsidR="009C5029" w:rsidRDefault="009C5029">
      <w:pPr>
        <w:pStyle w:val="BodyText"/>
      </w:pPr>
    </w:p>
    <w:p w14:paraId="0FC5EF92" w14:textId="77777777" w:rsidR="009C5029" w:rsidRDefault="00D72AC1">
      <w:pPr>
        <w:pStyle w:val="ListParagraph"/>
        <w:numPr>
          <w:ilvl w:val="2"/>
          <w:numId w:val="1"/>
        </w:numPr>
        <w:tabs>
          <w:tab w:val="left" w:pos="1228"/>
        </w:tabs>
        <w:spacing w:before="1"/>
        <w:ind w:left="1227" w:hanging="556"/>
        <w:jc w:val="both"/>
        <w:rPr>
          <w:sz w:val="20"/>
        </w:rPr>
      </w:pPr>
      <w:r>
        <w:rPr>
          <w:sz w:val="20"/>
        </w:rPr>
        <w:t>Subject to Clause 8.7.5 the Authority shall be entitled</w:t>
      </w:r>
      <w:r>
        <w:rPr>
          <w:spacing w:val="1"/>
          <w:sz w:val="20"/>
        </w:rPr>
        <w:t xml:space="preserve"> </w:t>
      </w:r>
      <w:r>
        <w:rPr>
          <w:sz w:val="20"/>
        </w:rPr>
        <w:t>to:</w:t>
      </w:r>
    </w:p>
    <w:p w14:paraId="37847707" w14:textId="77777777" w:rsidR="009C5029" w:rsidRDefault="009C5029">
      <w:pPr>
        <w:pStyle w:val="BodyText"/>
      </w:pPr>
    </w:p>
    <w:p w14:paraId="6FD709DA" w14:textId="77777777" w:rsidR="009C5029" w:rsidRDefault="00D72AC1">
      <w:pPr>
        <w:pStyle w:val="ListParagraph"/>
        <w:numPr>
          <w:ilvl w:val="3"/>
          <w:numId w:val="1"/>
        </w:numPr>
        <w:tabs>
          <w:tab w:val="left" w:pos="2113"/>
          <w:tab w:val="left" w:pos="2114"/>
        </w:tabs>
        <w:ind w:right="696" w:firstLine="0"/>
        <w:rPr>
          <w:sz w:val="20"/>
        </w:rPr>
      </w:pPr>
      <w:r>
        <w:rPr>
          <w:sz w:val="20"/>
        </w:rPr>
        <w:t>assign, novate or otherwise dispose of its rights and obligations under this Agreement or</w:t>
      </w:r>
      <w:r>
        <w:rPr>
          <w:spacing w:val="-26"/>
          <w:sz w:val="20"/>
        </w:rPr>
        <w:t xml:space="preserve"> </w:t>
      </w:r>
      <w:r>
        <w:rPr>
          <w:sz w:val="20"/>
        </w:rPr>
        <w:t>any part thereof to any Contracting Authority, provided that any such assignment, novation or other disposal shall not increase the burden of the Contractor's obligations pursuant to this Agreement;</w:t>
      </w:r>
      <w:r>
        <w:rPr>
          <w:spacing w:val="-23"/>
          <w:sz w:val="20"/>
        </w:rPr>
        <w:t xml:space="preserve"> </w:t>
      </w:r>
      <w:r>
        <w:rPr>
          <w:sz w:val="20"/>
        </w:rPr>
        <w:t>or</w:t>
      </w:r>
    </w:p>
    <w:p w14:paraId="27A1E6E2" w14:textId="77777777" w:rsidR="009C5029" w:rsidRDefault="009C5029">
      <w:pPr>
        <w:pStyle w:val="BodyText"/>
        <w:spacing w:before="11"/>
        <w:rPr>
          <w:sz w:val="19"/>
        </w:rPr>
      </w:pPr>
    </w:p>
    <w:p w14:paraId="09233B28" w14:textId="77777777" w:rsidR="009C5029" w:rsidRDefault="00D72AC1">
      <w:pPr>
        <w:pStyle w:val="ListParagraph"/>
        <w:numPr>
          <w:ilvl w:val="3"/>
          <w:numId w:val="1"/>
        </w:numPr>
        <w:tabs>
          <w:tab w:val="left" w:pos="2113"/>
          <w:tab w:val="left" w:pos="2114"/>
        </w:tabs>
        <w:ind w:right="710" w:firstLine="0"/>
        <w:rPr>
          <w:sz w:val="20"/>
        </w:rPr>
      </w:pPr>
      <w:r>
        <w:rPr>
          <w:sz w:val="20"/>
        </w:rPr>
        <w:t>novate this Agreement to any other body (including but not limited to any private sector body approved by the Contractor, such approval shall not be unreasonably withheld, and where there is any dispute between the parties the provisions of Condition DEFCON 530 (Edn 12/14) – Dispute Resolution shall apply, which substantially performs any of the functions that previously had been performed by the Authority.</w:t>
      </w:r>
    </w:p>
    <w:p w14:paraId="27A112D9" w14:textId="77777777" w:rsidR="009C5029" w:rsidRDefault="009C5029">
      <w:pPr>
        <w:rPr>
          <w:sz w:val="20"/>
        </w:rPr>
        <w:sectPr w:rsidR="009C5029">
          <w:pgSz w:w="11910" w:h="16850"/>
          <w:pgMar w:top="700" w:right="460" w:bottom="780" w:left="460" w:header="489" w:footer="587" w:gutter="0"/>
          <w:cols w:space="720"/>
        </w:sectPr>
      </w:pPr>
    </w:p>
    <w:p w14:paraId="5B6B3A51" w14:textId="77777777" w:rsidR="009C5029" w:rsidRDefault="00D72AC1">
      <w:pPr>
        <w:pStyle w:val="ListParagraph"/>
        <w:numPr>
          <w:ilvl w:val="2"/>
          <w:numId w:val="1"/>
        </w:numPr>
        <w:tabs>
          <w:tab w:val="left" w:pos="1228"/>
          <w:tab w:val="left" w:pos="2113"/>
        </w:tabs>
        <w:ind w:right="782" w:firstLine="0"/>
        <w:rPr>
          <w:sz w:val="20"/>
        </w:rPr>
      </w:pPr>
      <w:r>
        <w:rPr>
          <w:sz w:val="20"/>
        </w:rPr>
        <w:lastRenderedPageBreak/>
        <w:t>Any change in the legal status of the Authority such that it ceases to be a Contracting Authority shall not, subject to Clause 8.7.5 affect the validity of this Contract. In such circumstances this Contract shall</w:t>
      </w:r>
      <w:r>
        <w:rPr>
          <w:spacing w:val="-37"/>
          <w:sz w:val="20"/>
        </w:rPr>
        <w:t xml:space="preserve"> </w:t>
      </w:r>
      <w:r>
        <w:rPr>
          <w:sz w:val="20"/>
        </w:rPr>
        <w:t>bind and</w:t>
      </w:r>
      <w:r>
        <w:rPr>
          <w:spacing w:val="-1"/>
          <w:sz w:val="20"/>
        </w:rPr>
        <w:t xml:space="preserve"> </w:t>
      </w:r>
      <w:r>
        <w:rPr>
          <w:sz w:val="20"/>
        </w:rPr>
        <w:t>inure</w:t>
      </w:r>
      <w:r>
        <w:rPr>
          <w:spacing w:val="-2"/>
          <w:sz w:val="20"/>
        </w:rPr>
        <w:t xml:space="preserve"> </w:t>
      </w:r>
      <w:r>
        <w:rPr>
          <w:sz w:val="20"/>
        </w:rPr>
        <w:t>to</w:t>
      </w:r>
      <w:r>
        <w:rPr>
          <w:sz w:val="20"/>
        </w:rPr>
        <w:tab/>
        <w:t>the benefit of any successor body to the</w:t>
      </w:r>
      <w:r>
        <w:rPr>
          <w:spacing w:val="-2"/>
          <w:sz w:val="20"/>
        </w:rPr>
        <w:t xml:space="preserve"> </w:t>
      </w:r>
      <w:r>
        <w:rPr>
          <w:sz w:val="20"/>
        </w:rPr>
        <w:t>Authority.</w:t>
      </w:r>
    </w:p>
    <w:p w14:paraId="3BA90E97" w14:textId="77777777" w:rsidR="009C5029" w:rsidRDefault="009C5029">
      <w:pPr>
        <w:pStyle w:val="BodyText"/>
        <w:spacing w:before="11"/>
        <w:rPr>
          <w:sz w:val="19"/>
        </w:rPr>
      </w:pPr>
    </w:p>
    <w:p w14:paraId="5FA1968A" w14:textId="77777777" w:rsidR="009C5029" w:rsidRDefault="00D72AC1">
      <w:pPr>
        <w:pStyle w:val="ListParagraph"/>
        <w:numPr>
          <w:ilvl w:val="2"/>
          <w:numId w:val="1"/>
        </w:numPr>
        <w:tabs>
          <w:tab w:val="left" w:pos="1228"/>
        </w:tabs>
        <w:ind w:right="741" w:firstLine="0"/>
        <w:jc w:val="both"/>
        <w:rPr>
          <w:sz w:val="20"/>
        </w:rPr>
      </w:pPr>
      <w:r>
        <w:rPr>
          <w:sz w:val="20"/>
        </w:rPr>
        <w:t>If this Agreement is novated to a body which is not a Contracting Authority pursuant to Clause 8.7.3 or if a successor body which is not a Contracting Authority becomes the AUTHORITY pursuant to Clause 8.6.4 (in the remainder of this Clause both such bodies are referred to as "the</w:t>
      </w:r>
      <w:r>
        <w:rPr>
          <w:spacing w:val="-7"/>
          <w:sz w:val="20"/>
        </w:rPr>
        <w:t xml:space="preserve"> </w:t>
      </w:r>
      <w:r>
        <w:rPr>
          <w:sz w:val="20"/>
        </w:rPr>
        <w:t>transferee"):</w:t>
      </w:r>
    </w:p>
    <w:p w14:paraId="5519043F" w14:textId="77777777" w:rsidR="009C5029" w:rsidRDefault="009C5029">
      <w:pPr>
        <w:pStyle w:val="BodyText"/>
        <w:spacing w:before="1"/>
      </w:pPr>
    </w:p>
    <w:p w14:paraId="3BC4D61B" w14:textId="4D323AF5" w:rsidR="009C5029" w:rsidRDefault="00D72AC1">
      <w:pPr>
        <w:pStyle w:val="ListParagraph"/>
        <w:numPr>
          <w:ilvl w:val="3"/>
          <w:numId w:val="1"/>
        </w:numPr>
        <w:tabs>
          <w:tab w:val="left" w:pos="2113"/>
          <w:tab w:val="left" w:pos="2114"/>
        </w:tabs>
        <w:spacing w:before="1"/>
        <w:ind w:right="858" w:firstLine="0"/>
        <w:rPr>
          <w:sz w:val="20"/>
        </w:rPr>
      </w:pPr>
      <w:r>
        <w:rPr>
          <w:sz w:val="20"/>
        </w:rPr>
        <w:t>the rights of termination of the Authority in DEFCON 515 (</w:t>
      </w:r>
      <w:r w:rsidRPr="003B6B3C">
        <w:rPr>
          <w:sz w:val="20"/>
          <w:highlight w:val="yellow"/>
        </w:rPr>
        <w:t>Edn 0</w:t>
      </w:r>
      <w:r w:rsidR="003B6B3C" w:rsidRPr="003B6B3C">
        <w:rPr>
          <w:sz w:val="20"/>
          <w:highlight w:val="yellow"/>
        </w:rPr>
        <w:t>6/21</w:t>
      </w:r>
      <w:r w:rsidRPr="003B6B3C">
        <w:rPr>
          <w:sz w:val="20"/>
          <w:highlight w:val="yellow"/>
        </w:rPr>
        <w:t>)</w:t>
      </w:r>
      <w:r>
        <w:rPr>
          <w:sz w:val="20"/>
        </w:rPr>
        <w:t xml:space="preserve"> – Bankruptcy and Insolvency and DEFCON 514 (Edn.08/15) – Material Breach, shall be available, mutatis mutandis,</w:t>
      </w:r>
      <w:r>
        <w:rPr>
          <w:spacing w:val="-25"/>
          <w:sz w:val="20"/>
        </w:rPr>
        <w:t xml:space="preserve"> </w:t>
      </w:r>
      <w:r>
        <w:rPr>
          <w:sz w:val="20"/>
        </w:rPr>
        <w:t>to the Contractor in the event of the bankruptcy, insolvency or Default of the</w:t>
      </w:r>
      <w:r>
        <w:rPr>
          <w:spacing w:val="-10"/>
          <w:sz w:val="20"/>
        </w:rPr>
        <w:t xml:space="preserve"> </w:t>
      </w:r>
      <w:r>
        <w:rPr>
          <w:sz w:val="20"/>
        </w:rPr>
        <w:t>transferee;</w:t>
      </w:r>
    </w:p>
    <w:p w14:paraId="09568EE5" w14:textId="77777777" w:rsidR="009C5029" w:rsidRDefault="009C5029">
      <w:pPr>
        <w:pStyle w:val="BodyText"/>
        <w:spacing w:before="10"/>
        <w:rPr>
          <w:sz w:val="19"/>
        </w:rPr>
      </w:pPr>
    </w:p>
    <w:p w14:paraId="58B4ACCC" w14:textId="77777777" w:rsidR="009C5029" w:rsidRDefault="00D72AC1">
      <w:pPr>
        <w:pStyle w:val="ListParagraph"/>
        <w:numPr>
          <w:ilvl w:val="3"/>
          <w:numId w:val="1"/>
        </w:numPr>
        <w:tabs>
          <w:tab w:val="left" w:pos="2113"/>
          <w:tab w:val="left" w:pos="2114"/>
        </w:tabs>
        <w:ind w:right="1171" w:firstLine="0"/>
        <w:rPr>
          <w:sz w:val="20"/>
        </w:rPr>
      </w:pPr>
      <w:r>
        <w:rPr>
          <w:sz w:val="20"/>
        </w:rPr>
        <w:t>the transferee shall only be able to assign, novate or otherwise dispose of its rights</w:t>
      </w:r>
      <w:r>
        <w:rPr>
          <w:spacing w:val="-27"/>
          <w:sz w:val="20"/>
        </w:rPr>
        <w:t xml:space="preserve"> </w:t>
      </w:r>
      <w:r>
        <w:rPr>
          <w:sz w:val="20"/>
        </w:rPr>
        <w:t>and obligations under this Contract or any part thereof with the previous consent in writing of the Contractor;</w:t>
      </w:r>
    </w:p>
    <w:p w14:paraId="2656047F" w14:textId="77777777" w:rsidR="009C5029" w:rsidRDefault="009C5029">
      <w:pPr>
        <w:pStyle w:val="BodyText"/>
        <w:spacing w:before="11"/>
        <w:rPr>
          <w:sz w:val="19"/>
        </w:rPr>
      </w:pPr>
    </w:p>
    <w:p w14:paraId="4CF755AD" w14:textId="1777210F" w:rsidR="009C5029" w:rsidRDefault="00D72AC1">
      <w:pPr>
        <w:pStyle w:val="ListParagraph"/>
        <w:numPr>
          <w:ilvl w:val="3"/>
          <w:numId w:val="1"/>
        </w:numPr>
        <w:tabs>
          <w:tab w:val="left" w:pos="2113"/>
          <w:tab w:val="left" w:pos="2114"/>
        </w:tabs>
        <w:ind w:right="901" w:firstLine="0"/>
        <w:rPr>
          <w:sz w:val="20"/>
        </w:rPr>
      </w:pPr>
      <w:r>
        <w:rPr>
          <w:sz w:val="20"/>
        </w:rPr>
        <w:t>the rights of the Authority under DEFCON 509 (Edn 09/97) – Recovery Of Sums Due shall cease and the rights under DEFCON 515 (Edn 02/17) – Bankruptcy and Insolvency, DEFCON 520 (</w:t>
      </w:r>
      <w:r w:rsidRPr="005140E0">
        <w:rPr>
          <w:sz w:val="20"/>
          <w:highlight w:val="yellow"/>
        </w:rPr>
        <w:t>Edn 0</w:t>
      </w:r>
      <w:r w:rsidR="005140E0" w:rsidRPr="005140E0">
        <w:rPr>
          <w:sz w:val="20"/>
          <w:highlight w:val="yellow"/>
        </w:rPr>
        <w:t>8/21</w:t>
      </w:r>
      <w:r w:rsidRPr="005140E0">
        <w:rPr>
          <w:sz w:val="20"/>
          <w:highlight w:val="yellow"/>
        </w:rPr>
        <w:t>)</w:t>
      </w:r>
      <w:r>
        <w:rPr>
          <w:sz w:val="20"/>
        </w:rPr>
        <w:t xml:space="preserve"> – Corrupt Gifts And Payment of Commission, shall be exercised by the Authority not by the transferee;</w:t>
      </w:r>
      <w:r>
        <w:rPr>
          <w:spacing w:val="-1"/>
          <w:sz w:val="20"/>
        </w:rPr>
        <w:t xml:space="preserve"> </w:t>
      </w:r>
      <w:r>
        <w:rPr>
          <w:sz w:val="20"/>
        </w:rPr>
        <w:t>and</w:t>
      </w:r>
    </w:p>
    <w:p w14:paraId="479EAA02" w14:textId="77777777" w:rsidR="009C5029" w:rsidRDefault="009C5029">
      <w:pPr>
        <w:pStyle w:val="BodyText"/>
      </w:pPr>
    </w:p>
    <w:p w14:paraId="1A09F8AD" w14:textId="77777777" w:rsidR="009C5029" w:rsidRDefault="009C5029">
      <w:pPr>
        <w:pStyle w:val="BodyText"/>
        <w:spacing w:before="2"/>
      </w:pPr>
    </w:p>
    <w:p w14:paraId="0B95B854" w14:textId="77777777" w:rsidR="009C5029" w:rsidRDefault="00D72AC1">
      <w:pPr>
        <w:pStyle w:val="ListParagraph"/>
        <w:numPr>
          <w:ilvl w:val="2"/>
          <w:numId w:val="1"/>
        </w:numPr>
        <w:tabs>
          <w:tab w:val="left" w:pos="1228"/>
        </w:tabs>
        <w:ind w:right="727" w:firstLine="0"/>
        <w:rPr>
          <w:sz w:val="20"/>
        </w:rPr>
      </w:pPr>
      <w:r>
        <w:rPr>
          <w:sz w:val="20"/>
        </w:rPr>
        <w:t>The Contractor shall be under an obligation to disclose to any transferee such Confidential</w:t>
      </w:r>
      <w:r>
        <w:rPr>
          <w:spacing w:val="-31"/>
          <w:sz w:val="20"/>
        </w:rPr>
        <w:t xml:space="preserve"> </w:t>
      </w:r>
      <w:r>
        <w:rPr>
          <w:sz w:val="20"/>
        </w:rPr>
        <w:t>Information (which may include commercially sensitive information) as will be required for the operation of the Contract. In such cases where third-party approval is necessary before such information can be released, the Contractor shall use his best endeavours to obtain such consent. Where commercially sensitive information is released, the Authority shall have the right to authorise the transferee to only use such Confidential Information only for purposes relating to the performance of the Contract and for no other purposes. For the avoidance of doubt, the Contractor shall be under an obligation to enter into a confidentiality agreement with the</w:t>
      </w:r>
      <w:r>
        <w:rPr>
          <w:spacing w:val="-2"/>
          <w:sz w:val="20"/>
        </w:rPr>
        <w:t xml:space="preserve"> </w:t>
      </w:r>
      <w:r>
        <w:rPr>
          <w:sz w:val="20"/>
        </w:rPr>
        <w:t>transferee.</w:t>
      </w:r>
    </w:p>
    <w:p w14:paraId="09CD19D4" w14:textId="77777777" w:rsidR="009C5029" w:rsidRDefault="009C5029">
      <w:pPr>
        <w:pStyle w:val="BodyText"/>
        <w:spacing w:before="11"/>
      </w:pPr>
    </w:p>
    <w:p w14:paraId="1C648D0B" w14:textId="77777777" w:rsidR="009C5029" w:rsidRDefault="00D72AC1">
      <w:pPr>
        <w:pStyle w:val="Heading2"/>
        <w:numPr>
          <w:ilvl w:val="1"/>
          <w:numId w:val="1"/>
        </w:numPr>
        <w:tabs>
          <w:tab w:val="left" w:pos="1394"/>
        </w:tabs>
        <w:ind w:hanging="722"/>
        <w:jc w:val="both"/>
      </w:pPr>
      <w:bookmarkStart w:id="72" w:name="_bookmark72"/>
      <w:bookmarkEnd w:id="72"/>
      <w:r>
        <w:t>TRANSFER OF UNDERTAKINGS (PROTECTION OF</w:t>
      </w:r>
      <w:r>
        <w:rPr>
          <w:spacing w:val="-3"/>
        </w:rPr>
        <w:t xml:space="preserve"> </w:t>
      </w:r>
      <w:r>
        <w:t>EMPLOYMENT)</w:t>
      </w:r>
    </w:p>
    <w:p w14:paraId="5883AD38" w14:textId="77777777" w:rsidR="009C5029" w:rsidRDefault="009C5029">
      <w:pPr>
        <w:pStyle w:val="BodyText"/>
        <w:spacing w:before="8"/>
        <w:rPr>
          <w:b/>
        </w:rPr>
      </w:pPr>
    </w:p>
    <w:p w14:paraId="4E992F75" w14:textId="16CA4BEB" w:rsidR="009C5029" w:rsidRDefault="00CB7B75">
      <w:pPr>
        <w:pStyle w:val="BodyText"/>
        <w:ind w:left="672" w:right="629"/>
      </w:pPr>
      <w:r>
        <w:t>8</w:t>
      </w:r>
      <w:r w:rsidR="00D72AC1">
        <w:t>.8.1. The Contractor shall comply with the Transfer of Undertakings (Protection of Employment) (TUPE) Conditions detailed at Annex E to the Contract.</w:t>
      </w:r>
    </w:p>
    <w:p w14:paraId="69CF232D" w14:textId="4A856703" w:rsidR="009E22C2" w:rsidRDefault="009E22C2">
      <w:pPr>
        <w:pStyle w:val="BodyText"/>
        <w:ind w:left="672" w:right="629"/>
      </w:pPr>
    </w:p>
    <w:p w14:paraId="7ACDCCFB" w14:textId="77777777" w:rsidR="009E22C2" w:rsidRDefault="009E22C2">
      <w:pPr>
        <w:pStyle w:val="BodyText"/>
        <w:ind w:left="672" w:right="629"/>
      </w:pPr>
    </w:p>
    <w:sectPr w:rsidR="009E22C2">
      <w:pgSz w:w="11910" w:h="16850"/>
      <w:pgMar w:top="700" w:right="460" w:bottom="780" w:left="460" w:header="489" w:footer="5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B902E" w14:textId="77777777" w:rsidR="00705385" w:rsidRDefault="00705385">
      <w:r>
        <w:separator/>
      </w:r>
    </w:p>
  </w:endnote>
  <w:endnote w:type="continuationSeparator" w:id="0">
    <w:p w14:paraId="2C87FEBD" w14:textId="77777777" w:rsidR="00705385" w:rsidRDefault="0070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4A691" w14:textId="77777777" w:rsidR="00EB6BA3" w:rsidRDefault="00EB6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B75A4" w14:textId="651C9094" w:rsidR="002F4057" w:rsidRDefault="002F4057" w:rsidP="002F4057">
    <w:pPr>
      <w:pStyle w:val="Header"/>
      <w:jc w:val="center"/>
    </w:pPr>
    <w:r>
      <w:t>OFFICIAL</w:t>
    </w:r>
    <w:r w:rsidR="00A66969">
      <w:t xml:space="preserve"> - </w:t>
    </w:r>
    <w:r>
      <w:t>SENSITIVE COMMERCIAL</w:t>
    </w:r>
  </w:p>
  <w:p w14:paraId="296CE428" w14:textId="77777777" w:rsidR="002F4057" w:rsidRPr="00255D14" w:rsidRDefault="002F4057" w:rsidP="002F4057">
    <w:pPr>
      <w:pStyle w:val="Header"/>
    </w:pPr>
  </w:p>
  <w:p w14:paraId="134C789B" w14:textId="77777777" w:rsidR="00831352" w:rsidRDefault="00831352" w:rsidP="002F405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5AAFA" w14:textId="77777777" w:rsidR="00EB6BA3" w:rsidRDefault="00EB6B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7E346" w14:textId="24A7820C" w:rsidR="009C5029" w:rsidRDefault="00DC04F8">
    <w:pPr>
      <w:pStyle w:val="BodyText"/>
      <w:spacing w:line="14" w:lineRule="auto"/>
    </w:pPr>
    <w:r>
      <w:rPr>
        <w:noProof/>
      </w:rPr>
      <mc:AlternateContent>
        <mc:Choice Requires="wps">
          <w:drawing>
            <wp:anchor distT="0" distB="0" distL="114300" distR="114300" simplePos="0" relativeHeight="487089152" behindDoc="1" locked="0" layoutInCell="1" allowOverlap="1" wp14:anchorId="23AB0850" wp14:editId="534BF94B">
              <wp:simplePos x="0" y="0"/>
              <wp:positionH relativeFrom="page">
                <wp:posOffset>3710305</wp:posOffset>
              </wp:positionH>
              <wp:positionV relativeFrom="page">
                <wp:posOffset>10289540</wp:posOffset>
              </wp:positionV>
              <wp:extent cx="139700" cy="16573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2B6BC" w14:textId="77777777" w:rsidR="009C5029" w:rsidRDefault="00D72AC1">
                          <w:pPr>
                            <w:pStyle w:val="BodyText"/>
                            <w:spacing w:before="10"/>
                            <w:ind w:left="60"/>
                            <w:rPr>
                              <w:rFonts w:ascii="Times New Roman"/>
                            </w:rPr>
                          </w:pPr>
                          <w:r>
                            <w:fldChar w:fldCharType="begin"/>
                          </w:r>
                          <w:r>
                            <w:rPr>
                              <w:rFonts w:ascii="Times New Roman"/>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AB0850" id="_x0000_t202" coordsize="21600,21600" o:spt="202" path="m,l,21600r21600,l21600,xe">
              <v:stroke joinstyle="miter"/>
              <v:path gradientshapeok="t" o:connecttype="rect"/>
            </v:shapetype>
            <v:shape id="Text Box 6" o:spid="_x0000_s1026" type="#_x0000_t202" style="position:absolute;margin-left:292.15pt;margin-top:810.2pt;width:11pt;height:13.05pt;z-index:-1622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" filled="f" stroked="f">
              <v:textbox inset="0,0,0,0">
                <w:txbxContent>
                  <w:p w14:paraId="6FA2B6BC" w14:textId="77777777" w:rsidR="009C5029" w:rsidRDefault="00D72AC1">
                    <w:pPr>
                      <w:pStyle w:val="BodyText"/>
                      <w:spacing w:before="10"/>
                      <w:ind w:left="60"/>
                      <w:rPr>
                        <w:rFonts w:ascii="Times New Roman"/>
                      </w:rPr>
                    </w:pPr>
                    <w:r>
                      <w:fldChar w:fldCharType="begin"/>
                    </w:r>
                    <w:r>
                      <w:rPr>
                        <w:rFonts w:ascii="Times New Roman"/>
                        <w:w w:val="99"/>
                      </w:rPr>
                      <w:instrText xml:space="preserve"> PAGE </w:instrText>
                    </w:r>
                    <w:r>
                      <w:fldChar w:fldCharType="separate"/>
                    </w:r>
                    <w:r>
                      <w:t>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0EEF7" w14:textId="3F46FB79" w:rsidR="009C5029" w:rsidRDefault="00DC04F8">
    <w:pPr>
      <w:pStyle w:val="BodyText"/>
      <w:spacing w:line="14" w:lineRule="auto"/>
    </w:pPr>
    <w:r>
      <w:rPr>
        <w:noProof/>
      </w:rPr>
      <mc:AlternateContent>
        <mc:Choice Requires="wps">
          <w:drawing>
            <wp:anchor distT="0" distB="0" distL="114300" distR="114300" simplePos="0" relativeHeight="487090176" behindDoc="1" locked="0" layoutInCell="1" allowOverlap="1" wp14:anchorId="5FCBC55E" wp14:editId="3A71EABC">
              <wp:simplePos x="0" y="0"/>
              <wp:positionH relativeFrom="page">
                <wp:posOffset>3710305</wp:posOffset>
              </wp:positionH>
              <wp:positionV relativeFrom="page">
                <wp:posOffset>10091420</wp:posOffset>
              </wp:positionV>
              <wp:extent cx="139700" cy="1657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00D47" w14:textId="77777777" w:rsidR="009C5029" w:rsidRDefault="00D72AC1">
                          <w:pPr>
                            <w:pStyle w:val="BodyText"/>
                            <w:spacing w:before="10"/>
                            <w:ind w:left="60"/>
                            <w:rPr>
                              <w:rFonts w:ascii="Times New Roman"/>
                            </w:rPr>
                          </w:pPr>
                          <w:r>
                            <w:fldChar w:fldCharType="begin"/>
                          </w:r>
                          <w:r>
                            <w:rPr>
                              <w:rFonts w:ascii="Times New Roman"/>
                              <w:w w:val="99"/>
                            </w:rPr>
                            <w:instrText xml:space="preserve"> PAGE </w:instrText>
                          </w:r>
                          <w:r>
                            <w:fldChar w:fldCharType="separate"/>
                          </w:r>
                          <w: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CBC55E" id="_x0000_t202" coordsize="21600,21600" o:spt="202" path="m,l,21600r21600,l21600,xe">
              <v:stroke joinstyle="miter"/>
              <v:path gradientshapeok="t" o:connecttype="rect"/>
            </v:shapetype>
            <v:shape id="Text Box 4" o:spid="_x0000_s1028" type="#_x0000_t202" style="position:absolute;margin-left:292.15pt;margin-top:794.6pt;width:11pt;height:13.05pt;z-index:-1622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" filled="f" stroked="f">
              <v:textbox inset="0,0,0,0">
                <w:txbxContent>
                  <w:p w14:paraId="67B00D47" w14:textId="77777777" w:rsidR="009C5029" w:rsidRDefault="00D72AC1">
                    <w:pPr>
                      <w:pStyle w:val="BodyText"/>
                      <w:spacing w:before="10"/>
                      <w:ind w:left="60"/>
                      <w:rPr>
                        <w:rFonts w:ascii="Times New Roman"/>
                      </w:rPr>
                    </w:pPr>
                    <w:r>
                      <w:fldChar w:fldCharType="begin"/>
                    </w:r>
                    <w:r>
                      <w:rPr>
                        <w:rFonts w:ascii="Times New Roman"/>
                        <w:w w:val="99"/>
                      </w:rPr>
                      <w:instrText xml:space="preserve"> PAGE </w:instrText>
                    </w:r>
                    <w:r>
                      <w:fldChar w:fldCharType="separate"/>
                    </w:r>
                    <w:r>
                      <w:t>3</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32CAE" w14:textId="77777777" w:rsidR="009C5029" w:rsidRDefault="009C5029">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B1C8B" w14:textId="3B0BCAFD" w:rsidR="009C5029" w:rsidRDefault="00DC04F8">
    <w:pPr>
      <w:pStyle w:val="BodyText"/>
      <w:spacing w:line="14" w:lineRule="auto"/>
    </w:pPr>
    <w:r>
      <w:rPr>
        <w:noProof/>
      </w:rPr>
      <mc:AlternateContent>
        <mc:Choice Requires="wps">
          <w:drawing>
            <wp:anchor distT="0" distB="0" distL="114300" distR="114300" simplePos="0" relativeHeight="487091712" behindDoc="1" locked="0" layoutInCell="1" allowOverlap="1" wp14:anchorId="1D027746" wp14:editId="6BA52F13">
              <wp:simplePos x="0" y="0"/>
              <wp:positionH relativeFrom="page">
                <wp:posOffset>3677920</wp:posOffset>
              </wp:positionH>
              <wp:positionV relativeFrom="page">
                <wp:posOffset>10181590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2A015" w14:textId="77777777" w:rsidR="009C5029" w:rsidRDefault="00D72AC1">
                          <w:pPr>
                            <w:pStyle w:val="BodyText"/>
                            <w:spacing w:before="10"/>
                            <w:ind w:left="60"/>
                            <w:rPr>
                              <w:rFonts w:ascii="Times New Roman"/>
                            </w:rPr>
                          </w:pPr>
                          <w:r>
                            <w:fldChar w:fldCharType="begin"/>
                          </w:r>
                          <w:r>
                            <w:rPr>
                              <w:rFonts w:ascii="Times New Roman"/>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27746" id="_x0000_t202" coordsize="21600,21600" o:spt="202" path="m,l,21600r21600,l21600,xe">
              <v:stroke joinstyle="miter"/>
              <v:path gradientshapeok="t" o:connecttype="rect"/>
            </v:shapetype>
            <v:shape id="Text Box 1" o:spid="_x0000_s1029" type="#_x0000_t202" style="position:absolute;margin-left:289.6pt;margin-top:801.7pt;width:16.1pt;height:13.05pt;z-index:-16224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" filled="f" stroked="f">
              <v:textbox inset="0,0,0,0">
                <w:txbxContent>
                  <w:p w14:paraId="1472A015" w14:textId="77777777" w:rsidR="009C5029" w:rsidRDefault="00D72AC1">
                    <w:pPr>
                      <w:pStyle w:val="BodyText"/>
                      <w:spacing w:before="10"/>
                      <w:ind w:left="60"/>
                      <w:rPr>
                        <w:rFonts w:ascii="Times New Roman"/>
                      </w:rPr>
                    </w:pPr>
                    <w:r>
                      <w:fldChar w:fldCharType="begin"/>
                    </w:r>
                    <w:r>
                      <w:rPr>
                        <w:rFonts w:ascii="Times New Roman"/>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CDE66" w14:textId="77777777" w:rsidR="00705385" w:rsidRDefault="00705385">
      <w:r>
        <w:separator/>
      </w:r>
    </w:p>
  </w:footnote>
  <w:footnote w:type="continuationSeparator" w:id="0">
    <w:p w14:paraId="53A64D90" w14:textId="77777777" w:rsidR="00705385" w:rsidRDefault="0070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C64BE" w14:textId="77777777" w:rsidR="00EB6BA3" w:rsidRDefault="00EB6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B552E" w14:textId="046678CB" w:rsidR="001D6A4D" w:rsidRDefault="00F26A9E" w:rsidP="00F26A9E">
    <w:pPr>
      <w:pStyle w:val="Header"/>
      <w:jc w:val="center"/>
    </w:pPr>
    <w:r>
      <w:t>OFFICIAL</w:t>
    </w:r>
    <w:r w:rsidR="00831352">
      <w:t xml:space="preserve"> - </w:t>
    </w:r>
    <w:r>
      <w:t>SENSITIVE COMMERCIAL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C63F" w14:textId="77777777" w:rsidR="00EB6BA3" w:rsidRDefault="00EB6B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74C0E" w14:textId="5ADF4610" w:rsidR="00255D14" w:rsidRDefault="00255D14" w:rsidP="00255D14">
    <w:pPr>
      <w:pStyle w:val="Header"/>
      <w:jc w:val="center"/>
    </w:pPr>
    <w:r>
      <w:t>OFFICIAL</w:t>
    </w:r>
    <w:r w:rsidR="00A66969">
      <w:t xml:space="preserve"> - </w:t>
    </w:r>
    <w:r>
      <w:t>SENSITIVE COMMERCIAL</w:t>
    </w:r>
  </w:p>
  <w:p w14:paraId="36B73B88" w14:textId="500EA1C9" w:rsidR="009C5029" w:rsidRPr="00255D14" w:rsidRDefault="009C5029" w:rsidP="00255D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DA3AE" w14:textId="37F62224" w:rsidR="00255D14" w:rsidRDefault="00DC04F8" w:rsidP="00255D14">
    <w:pPr>
      <w:pStyle w:val="Header"/>
      <w:jc w:val="center"/>
    </w:pPr>
    <w:r>
      <w:rPr>
        <w:noProof/>
      </w:rPr>
      <mc:AlternateContent>
        <mc:Choice Requires="wps">
          <w:drawing>
            <wp:anchor distT="0" distB="0" distL="114300" distR="114300" simplePos="0" relativeHeight="487089664" behindDoc="1" locked="0" layoutInCell="1" allowOverlap="1" wp14:anchorId="736AB5C2" wp14:editId="7DBB15DC">
              <wp:simplePos x="0" y="0"/>
              <wp:positionH relativeFrom="page">
                <wp:posOffset>5372100</wp:posOffset>
              </wp:positionH>
              <wp:positionV relativeFrom="topMargin">
                <wp:align>bottom</wp:align>
              </wp:positionV>
              <wp:extent cx="1724025" cy="419100"/>
              <wp:effectExtent l="0" t="0" r="952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11995" w14:textId="77777777" w:rsidR="000446E0" w:rsidRDefault="000446E0" w:rsidP="000446E0">
                          <w:pPr>
                            <w:pStyle w:val="BodyText"/>
                          </w:pPr>
                        </w:p>
                        <w:p w14:paraId="2776B9C4" w14:textId="12925137" w:rsidR="009C5029" w:rsidRDefault="009C5029">
                          <w:pPr>
                            <w:pStyle w:val="BodyText"/>
                            <w:spacing w:before="12"/>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6AB5C2" id="_x0000_t202" coordsize="21600,21600" o:spt="202" path="m,l,21600r21600,l21600,xe">
              <v:stroke joinstyle="miter"/>
              <v:path gradientshapeok="t" o:connecttype="rect"/>
            </v:shapetype>
            <v:shape id="Text Box 5" o:spid="_x0000_s1027" type="#_x0000_t202" style="position:absolute;left:0;text-align:left;margin-left:423pt;margin-top:0;width:135.75pt;height:33pt;z-index:-16226816;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" filled="f" stroked="f">
              <v:textbox inset="0,0,0,0">
                <w:txbxContent>
                  <w:p w14:paraId="17C11995" w14:textId="77777777" w:rsidR="000446E0" w:rsidRDefault="000446E0" w:rsidP="000446E0">
                    <w:pPr>
                      <w:pStyle w:val="BodyText"/>
                    </w:pPr>
                  </w:p>
                  <w:p w14:paraId="2776B9C4" w14:textId="12925137" w:rsidR="009C5029" w:rsidRDefault="009C5029">
                    <w:pPr>
                      <w:pStyle w:val="BodyText"/>
                      <w:spacing w:before="12"/>
                      <w:ind w:left="20"/>
                    </w:pPr>
                  </w:p>
                </w:txbxContent>
              </v:textbox>
              <w10:wrap anchorx="page" anchory="margin"/>
            </v:shape>
          </w:pict>
        </mc:Fallback>
      </mc:AlternateContent>
    </w:r>
    <w:r w:rsidR="00255D14">
      <w:t>OFFICIAL SENSITIVE COMMERCIAL</w:t>
    </w:r>
  </w:p>
  <w:p w14:paraId="41F75096" w14:textId="6CAD27F2" w:rsidR="009C5029" w:rsidRDefault="009C5029" w:rsidP="00006A11">
    <w:pPr>
      <w:pStyle w:val="BodyText"/>
      <w:spacing w:line="14"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D1715" w14:textId="77777777" w:rsidR="00A66969" w:rsidRDefault="00A66969" w:rsidP="00A66969">
    <w:pPr>
      <w:pStyle w:val="Header"/>
      <w:jc w:val="center"/>
    </w:pPr>
    <w:r>
      <w:t>OFFICIAL SENSITIVE COMMERCIAL</w:t>
    </w:r>
  </w:p>
  <w:p w14:paraId="622B3F44" w14:textId="77777777" w:rsidR="00A66969" w:rsidRPr="00255D14" w:rsidRDefault="00A66969" w:rsidP="00A66969">
    <w:pPr>
      <w:pStyle w:val="Header"/>
    </w:pPr>
  </w:p>
  <w:p w14:paraId="154985CC" w14:textId="69C10E1D" w:rsidR="009C5029" w:rsidRPr="00A66969" w:rsidRDefault="009C5029" w:rsidP="00A6696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E0FB9" w14:textId="77777777" w:rsidR="00A66969" w:rsidRDefault="00A66969" w:rsidP="00A66969">
    <w:pPr>
      <w:pStyle w:val="Header"/>
      <w:jc w:val="center"/>
    </w:pPr>
    <w:r>
      <w:t>OFFICIAL SENSITIVE COMMERCIAL</w:t>
    </w:r>
  </w:p>
  <w:p w14:paraId="627DF70F" w14:textId="77777777" w:rsidR="00A66969" w:rsidRPr="00255D14" w:rsidRDefault="00A66969" w:rsidP="00A66969">
    <w:pPr>
      <w:pStyle w:val="Header"/>
    </w:pPr>
  </w:p>
  <w:p w14:paraId="1484CAC3" w14:textId="23660657" w:rsidR="009C5029" w:rsidRPr="00A66969" w:rsidRDefault="009C5029" w:rsidP="00A66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631B4"/>
    <w:multiLevelType w:val="hybridMultilevel"/>
    <w:tmpl w:val="1576D524"/>
    <w:lvl w:ilvl="0" w:tplc="6A5CECBE">
      <w:start w:val="8"/>
      <w:numFmt w:val="decimal"/>
      <w:lvlText w:val="%1"/>
      <w:lvlJc w:val="left"/>
      <w:pPr>
        <w:ind w:left="2113" w:hanging="720"/>
        <w:jc w:val="left"/>
      </w:pPr>
      <w:rPr>
        <w:rFonts w:hint="default"/>
        <w:lang w:val="en-US" w:eastAsia="en-US" w:bidi="ar-SA"/>
      </w:rPr>
    </w:lvl>
    <w:lvl w:ilvl="1" w:tplc="E6EEE304">
      <w:start w:val="2"/>
      <w:numFmt w:val="decimal"/>
      <w:lvlText w:val="%1.%2"/>
      <w:lvlJc w:val="left"/>
      <w:pPr>
        <w:ind w:left="2113" w:hanging="720"/>
        <w:jc w:val="left"/>
      </w:pPr>
      <w:rPr>
        <w:rFonts w:hint="default"/>
        <w:lang w:val="en-US" w:eastAsia="en-US" w:bidi="ar-SA"/>
      </w:rPr>
    </w:lvl>
    <w:lvl w:ilvl="2" w:tplc="94D41894">
      <w:start w:val="8"/>
      <w:numFmt w:val="decimal"/>
      <w:lvlText w:val="%1.%2.%3"/>
      <w:lvlJc w:val="left"/>
      <w:pPr>
        <w:ind w:left="2113" w:hanging="720"/>
        <w:jc w:val="left"/>
      </w:pPr>
      <w:rPr>
        <w:rFonts w:hint="default"/>
        <w:lang w:val="en-US" w:eastAsia="en-US" w:bidi="ar-SA"/>
      </w:rPr>
    </w:lvl>
    <w:lvl w:ilvl="3" w:tplc="36FE14BA">
      <w:start w:val="1"/>
      <w:numFmt w:val="decimal"/>
      <w:lvlText w:val="%1.%2.%3.%4"/>
      <w:lvlJc w:val="left"/>
      <w:pPr>
        <w:ind w:left="2113" w:hanging="720"/>
        <w:jc w:val="left"/>
      </w:pPr>
      <w:rPr>
        <w:rFonts w:ascii="Arial" w:eastAsia="Arial" w:hAnsi="Arial" w:cs="Arial" w:hint="default"/>
        <w:spacing w:val="-1"/>
        <w:w w:val="99"/>
        <w:sz w:val="20"/>
        <w:szCs w:val="20"/>
        <w:lang w:val="en-US" w:eastAsia="en-US" w:bidi="ar-SA"/>
      </w:rPr>
    </w:lvl>
    <w:lvl w:ilvl="4" w:tplc="7F9885F2">
      <w:numFmt w:val="bullet"/>
      <w:lvlText w:val="•"/>
      <w:lvlJc w:val="left"/>
      <w:pPr>
        <w:ind w:left="5666" w:hanging="720"/>
      </w:pPr>
      <w:rPr>
        <w:rFonts w:hint="default"/>
        <w:lang w:val="en-US" w:eastAsia="en-US" w:bidi="ar-SA"/>
      </w:rPr>
    </w:lvl>
    <w:lvl w:ilvl="5" w:tplc="024A1060">
      <w:numFmt w:val="bullet"/>
      <w:lvlText w:val="•"/>
      <w:lvlJc w:val="left"/>
      <w:pPr>
        <w:ind w:left="6553" w:hanging="720"/>
      </w:pPr>
      <w:rPr>
        <w:rFonts w:hint="default"/>
        <w:lang w:val="en-US" w:eastAsia="en-US" w:bidi="ar-SA"/>
      </w:rPr>
    </w:lvl>
    <w:lvl w:ilvl="6" w:tplc="71648E3A">
      <w:numFmt w:val="bullet"/>
      <w:lvlText w:val="•"/>
      <w:lvlJc w:val="left"/>
      <w:pPr>
        <w:ind w:left="7439" w:hanging="720"/>
      </w:pPr>
      <w:rPr>
        <w:rFonts w:hint="default"/>
        <w:lang w:val="en-US" w:eastAsia="en-US" w:bidi="ar-SA"/>
      </w:rPr>
    </w:lvl>
    <w:lvl w:ilvl="7" w:tplc="BF64E5C0">
      <w:numFmt w:val="bullet"/>
      <w:lvlText w:val="•"/>
      <w:lvlJc w:val="left"/>
      <w:pPr>
        <w:ind w:left="8326" w:hanging="720"/>
      </w:pPr>
      <w:rPr>
        <w:rFonts w:hint="default"/>
        <w:lang w:val="en-US" w:eastAsia="en-US" w:bidi="ar-SA"/>
      </w:rPr>
    </w:lvl>
    <w:lvl w:ilvl="8" w:tplc="97D695C8">
      <w:numFmt w:val="bullet"/>
      <w:lvlText w:val="•"/>
      <w:lvlJc w:val="left"/>
      <w:pPr>
        <w:ind w:left="9213" w:hanging="720"/>
      </w:pPr>
      <w:rPr>
        <w:rFonts w:hint="default"/>
        <w:lang w:val="en-US" w:eastAsia="en-US" w:bidi="ar-SA"/>
      </w:rPr>
    </w:lvl>
  </w:abstractNum>
  <w:abstractNum w:abstractNumId="1" w15:restartNumberingAfterBreak="0">
    <w:nsid w:val="15687952"/>
    <w:multiLevelType w:val="hybridMultilevel"/>
    <w:tmpl w:val="2606F9EC"/>
    <w:lvl w:ilvl="0" w:tplc="797E3DAA">
      <w:start w:val="1"/>
      <w:numFmt w:val="decimal"/>
      <w:lvlText w:val="%1"/>
      <w:lvlJc w:val="left"/>
      <w:pPr>
        <w:ind w:left="672" w:hanging="610"/>
        <w:jc w:val="left"/>
      </w:pPr>
      <w:rPr>
        <w:rFonts w:hint="default"/>
        <w:lang w:val="en-US" w:eastAsia="en-US" w:bidi="ar-SA"/>
      </w:rPr>
    </w:lvl>
    <w:lvl w:ilvl="1" w:tplc="EEFAAB0C">
      <w:start w:val="11"/>
      <w:numFmt w:val="decimal"/>
      <w:lvlText w:val="%1.%2"/>
      <w:lvlJc w:val="left"/>
      <w:pPr>
        <w:ind w:left="672" w:hanging="610"/>
        <w:jc w:val="left"/>
      </w:pPr>
      <w:rPr>
        <w:rFonts w:hint="default"/>
        <w:lang w:val="en-US" w:eastAsia="en-US" w:bidi="ar-SA"/>
      </w:rPr>
    </w:lvl>
    <w:lvl w:ilvl="2" w:tplc="8B8CE848">
      <w:start w:val="4"/>
      <w:numFmt w:val="decimal"/>
      <w:lvlText w:val="%1.%2.%3"/>
      <w:lvlJc w:val="left"/>
      <w:pPr>
        <w:ind w:left="672" w:hanging="610"/>
        <w:jc w:val="left"/>
      </w:pPr>
      <w:rPr>
        <w:rFonts w:ascii="Arial" w:eastAsia="Arial" w:hAnsi="Arial" w:cs="Arial" w:hint="default"/>
        <w:spacing w:val="-1"/>
        <w:w w:val="99"/>
        <w:sz w:val="20"/>
        <w:szCs w:val="20"/>
        <w:lang w:val="en-US" w:eastAsia="en-US" w:bidi="ar-SA"/>
      </w:rPr>
    </w:lvl>
    <w:lvl w:ilvl="3" w:tplc="D2C2EC7A">
      <w:start w:val="1"/>
      <w:numFmt w:val="decimal"/>
      <w:lvlText w:val="%1.%2.%3.%4"/>
      <w:lvlJc w:val="left"/>
      <w:pPr>
        <w:ind w:left="2014" w:hanging="776"/>
        <w:jc w:val="left"/>
      </w:pPr>
      <w:rPr>
        <w:rFonts w:ascii="Arial" w:eastAsia="Arial" w:hAnsi="Arial" w:cs="Arial" w:hint="default"/>
        <w:spacing w:val="-1"/>
        <w:w w:val="99"/>
        <w:sz w:val="20"/>
        <w:szCs w:val="20"/>
        <w:lang w:val="en-US" w:eastAsia="en-US" w:bidi="ar-SA"/>
      </w:rPr>
    </w:lvl>
    <w:lvl w:ilvl="4" w:tplc="B8AE5A6C">
      <w:numFmt w:val="bullet"/>
      <w:lvlText w:val="•"/>
      <w:lvlJc w:val="left"/>
      <w:pPr>
        <w:ind w:left="4336" w:hanging="776"/>
      </w:pPr>
      <w:rPr>
        <w:rFonts w:hint="default"/>
        <w:lang w:val="en-US" w:eastAsia="en-US" w:bidi="ar-SA"/>
      </w:rPr>
    </w:lvl>
    <w:lvl w:ilvl="5" w:tplc="6F0CAAEA">
      <w:numFmt w:val="bullet"/>
      <w:lvlText w:val="•"/>
      <w:lvlJc w:val="left"/>
      <w:pPr>
        <w:ind w:left="5444" w:hanging="776"/>
      </w:pPr>
      <w:rPr>
        <w:rFonts w:hint="default"/>
        <w:lang w:val="en-US" w:eastAsia="en-US" w:bidi="ar-SA"/>
      </w:rPr>
    </w:lvl>
    <w:lvl w:ilvl="6" w:tplc="5AE46644">
      <w:numFmt w:val="bullet"/>
      <w:lvlText w:val="•"/>
      <w:lvlJc w:val="left"/>
      <w:pPr>
        <w:ind w:left="6553" w:hanging="776"/>
      </w:pPr>
      <w:rPr>
        <w:rFonts w:hint="default"/>
        <w:lang w:val="en-US" w:eastAsia="en-US" w:bidi="ar-SA"/>
      </w:rPr>
    </w:lvl>
    <w:lvl w:ilvl="7" w:tplc="B966F77C">
      <w:numFmt w:val="bullet"/>
      <w:lvlText w:val="•"/>
      <w:lvlJc w:val="left"/>
      <w:pPr>
        <w:ind w:left="7661" w:hanging="776"/>
      </w:pPr>
      <w:rPr>
        <w:rFonts w:hint="default"/>
        <w:lang w:val="en-US" w:eastAsia="en-US" w:bidi="ar-SA"/>
      </w:rPr>
    </w:lvl>
    <w:lvl w:ilvl="8" w:tplc="F8044198">
      <w:numFmt w:val="bullet"/>
      <w:lvlText w:val="•"/>
      <w:lvlJc w:val="left"/>
      <w:pPr>
        <w:ind w:left="8769" w:hanging="776"/>
      </w:pPr>
      <w:rPr>
        <w:rFonts w:hint="default"/>
        <w:lang w:val="en-US" w:eastAsia="en-US" w:bidi="ar-SA"/>
      </w:rPr>
    </w:lvl>
  </w:abstractNum>
  <w:abstractNum w:abstractNumId="2" w15:restartNumberingAfterBreak="0">
    <w:nsid w:val="19BD2F3C"/>
    <w:multiLevelType w:val="hybridMultilevel"/>
    <w:tmpl w:val="B16039B6"/>
    <w:lvl w:ilvl="0" w:tplc="4B6A7D70">
      <w:start w:val="3"/>
      <w:numFmt w:val="lowerLetter"/>
      <w:lvlText w:val="%1)."/>
      <w:lvlJc w:val="left"/>
      <w:pPr>
        <w:ind w:left="1393" w:hanging="792"/>
        <w:jc w:val="left"/>
      </w:pPr>
      <w:rPr>
        <w:rFonts w:ascii="Arial" w:eastAsia="Arial" w:hAnsi="Arial" w:cs="Arial" w:hint="default"/>
        <w:spacing w:val="0"/>
        <w:w w:val="99"/>
        <w:sz w:val="20"/>
        <w:szCs w:val="20"/>
        <w:lang w:val="en-US" w:eastAsia="en-US" w:bidi="ar-SA"/>
      </w:rPr>
    </w:lvl>
    <w:lvl w:ilvl="1" w:tplc="97B2320C">
      <w:numFmt w:val="bullet"/>
      <w:lvlText w:val="•"/>
      <w:lvlJc w:val="left"/>
      <w:pPr>
        <w:ind w:left="2358" w:hanging="792"/>
      </w:pPr>
      <w:rPr>
        <w:rFonts w:hint="default"/>
        <w:lang w:val="en-US" w:eastAsia="en-US" w:bidi="ar-SA"/>
      </w:rPr>
    </w:lvl>
    <w:lvl w:ilvl="2" w:tplc="7E726264">
      <w:numFmt w:val="bullet"/>
      <w:lvlText w:val="•"/>
      <w:lvlJc w:val="left"/>
      <w:pPr>
        <w:ind w:left="3317" w:hanging="792"/>
      </w:pPr>
      <w:rPr>
        <w:rFonts w:hint="default"/>
        <w:lang w:val="en-US" w:eastAsia="en-US" w:bidi="ar-SA"/>
      </w:rPr>
    </w:lvl>
    <w:lvl w:ilvl="3" w:tplc="0B9E0418">
      <w:numFmt w:val="bullet"/>
      <w:lvlText w:val="•"/>
      <w:lvlJc w:val="left"/>
      <w:pPr>
        <w:ind w:left="4275" w:hanging="792"/>
      </w:pPr>
      <w:rPr>
        <w:rFonts w:hint="default"/>
        <w:lang w:val="en-US" w:eastAsia="en-US" w:bidi="ar-SA"/>
      </w:rPr>
    </w:lvl>
    <w:lvl w:ilvl="4" w:tplc="6020156A">
      <w:numFmt w:val="bullet"/>
      <w:lvlText w:val="•"/>
      <w:lvlJc w:val="left"/>
      <w:pPr>
        <w:ind w:left="5234" w:hanging="792"/>
      </w:pPr>
      <w:rPr>
        <w:rFonts w:hint="default"/>
        <w:lang w:val="en-US" w:eastAsia="en-US" w:bidi="ar-SA"/>
      </w:rPr>
    </w:lvl>
    <w:lvl w:ilvl="5" w:tplc="D5BC1A78">
      <w:numFmt w:val="bullet"/>
      <w:lvlText w:val="•"/>
      <w:lvlJc w:val="left"/>
      <w:pPr>
        <w:ind w:left="6193" w:hanging="792"/>
      </w:pPr>
      <w:rPr>
        <w:rFonts w:hint="default"/>
        <w:lang w:val="en-US" w:eastAsia="en-US" w:bidi="ar-SA"/>
      </w:rPr>
    </w:lvl>
    <w:lvl w:ilvl="6" w:tplc="CF7EC0A8">
      <w:numFmt w:val="bullet"/>
      <w:lvlText w:val="•"/>
      <w:lvlJc w:val="left"/>
      <w:pPr>
        <w:ind w:left="7151" w:hanging="792"/>
      </w:pPr>
      <w:rPr>
        <w:rFonts w:hint="default"/>
        <w:lang w:val="en-US" w:eastAsia="en-US" w:bidi="ar-SA"/>
      </w:rPr>
    </w:lvl>
    <w:lvl w:ilvl="7" w:tplc="726AEA16">
      <w:numFmt w:val="bullet"/>
      <w:lvlText w:val="•"/>
      <w:lvlJc w:val="left"/>
      <w:pPr>
        <w:ind w:left="8110" w:hanging="792"/>
      </w:pPr>
      <w:rPr>
        <w:rFonts w:hint="default"/>
        <w:lang w:val="en-US" w:eastAsia="en-US" w:bidi="ar-SA"/>
      </w:rPr>
    </w:lvl>
    <w:lvl w:ilvl="8" w:tplc="017E9068">
      <w:numFmt w:val="bullet"/>
      <w:lvlText w:val="•"/>
      <w:lvlJc w:val="left"/>
      <w:pPr>
        <w:ind w:left="9069" w:hanging="792"/>
      </w:pPr>
      <w:rPr>
        <w:rFonts w:hint="default"/>
        <w:lang w:val="en-US" w:eastAsia="en-US" w:bidi="ar-SA"/>
      </w:rPr>
    </w:lvl>
  </w:abstractNum>
  <w:abstractNum w:abstractNumId="3" w15:restartNumberingAfterBreak="0">
    <w:nsid w:val="235475FB"/>
    <w:multiLevelType w:val="hybridMultilevel"/>
    <w:tmpl w:val="DCE8483C"/>
    <w:lvl w:ilvl="0" w:tplc="91BA140E">
      <w:start w:val="1"/>
      <w:numFmt w:val="decimal"/>
      <w:lvlText w:val="%1."/>
      <w:lvlJc w:val="left"/>
      <w:pPr>
        <w:ind w:left="545" w:hanging="440"/>
        <w:jc w:val="left"/>
      </w:pPr>
      <w:rPr>
        <w:rFonts w:ascii="Carlito" w:eastAsia="Carlito" w:hAnsi="Carlito" w:cs="Carlito" w:hint="default"/>
        <w:b/>
        <w:bCs/>
        <w:spacing w:val="-1"/>
        <w:w w:val="99"/>
        <w:sz w:val="20"/>
        <w:szCs w:val="20"/>
        <w:lang w:val="en-US" w:eastAsia="en-US" w:bidi="ar-SA"/>
      </w:rPr>
    </w:lvl>
    <w:lvl w:ilvl="1" w:tplc="DA185CD8">
      <w:start w:val="1"/>
      <w:numFmt w:val="decimal"/>
      <w:lvlText w:val="%1.%2."/>
      <w:lvlJc w:val="left"/>
      <w:pPr>
        <w:ind w:left="1186" w:hanging="860"/>
        <w:jc w:val="left"/>
      </w:pPr>
      <w:rPr>
        <w:rFonts w:ascii="Carlito" w:eastAsia="Carlito" w:hAnsi="Carlito" w:cs="Carlito" w:hint="default"/>
        <w:spacing w:val="-1"/>
        <w:w w:val="99"/>
        <w:sz w:val="20"/>
        <w:szCs w:val="20"/>
        <w:lang w:val="en-US" w:eastAsia="en-US" w:bidi="ar-SA"/>
      </w:rPr>
    </w:lvl>
    <w:lvl w:ilvl="2" w:tplc="1FF6A5BE">
      <w:numFmt w:val="bullet"/>
      <w:lvlText w:val="•"/>
      <w:lvlJc w:val="left"/>
      <w:pPr>
        <w:ind w:left="2269" w:hanging="860"/>
      </w:pPr>
      <w:rPr>
        <w:rFonts w:hint="default"/>
        <w:lang w:val="en-US" w:eastAsia="en-US" w:bidi="ar-SA"/>
      </w:rPr>
    </w:lvl>
    <w:lvl w:ilvl="3" w:tplc="02586192">
      <w:numFmt w:val="bullet"/>
      <w:lvlText w:val="•"/>
      <w:lvlJc w:val="left"/>
      <w:pPr>
        <w:ind w:left="3359" w:hanging="860"/>
      </w:pPr>
      <w:rPr>
        <w:rFonts w:hint="default"/>
        <w:lang w:val="en-US" w:eastAsia="en-US" w:bidi="ar-SA"/>
      </w:rPr>
    </w:lvl>
    <w:lvl w:ilvl="4" w:tplc="AE6005B2">
      <w:numFmt w:val="bullet"/>
      <w:lvlText w:val="•"/>
      <w:lvlJc w:val="left"/>
      <w:pPr>
        <w:ind w:left="4448" w:hanging="860"/>
      </w:pPr>
      <w:rPr>
        <w:rFonts w:hint="default"/>
        <w:lang w:val="en-US" w:eastAsia="en-US" w:bidi="ar-SA"/>
      </w:rPr>
    </w:lvl>
    <w:lvl w:ilvl="5" w:tplc="C1A44F88">
      <w:numFmt w:val="bullet"/>
      <w:lvlText w:val="•"/>
      <w:lvlJc w:val="left"/>
      <w:pPr>
        <w:ind w:left="5538" w:hanging="860"/>
      </w:pPr>
      <w:rPr>
        <w:rFonts w:hint="default"/>
        <w:lang w:val="en-US" w:eastAsia="en-US" w:bidi="ar-SA"/>
      </w:rPr>
    </w:lvl>
    <w:lvl w:ilvl="6" w:tplc="AB464136">
      <w:numFmt w:val="bullet"/>
      <w:lvlText w:val="•"/>
      <w:lvlJc w:val="left"/>
      <w:pPr>
        <w:ind w:left="6628" w:hanging="860"/>
      </w:pPr>
      <w:rPr>
        <w:rFonts w:hint="default"/>
        <w:lang w:val="en-US" w:eastAsia="en-US" w:bidi="ar-SA"/>
      </w:rPr>
    </w:lvl>
    <w:lvl w:ilvl="7" w:tplc="200A84BC">
      <w:numFmt w:val="bullet"/>
      <w:lvlText w:val="•"/>
      <w:lvlJc w:val="left"/>
      <w:pPr>
        <w:ind w:left="7717" w:hanging="860"/>
      </w:pPr>
      <w:rPr>
        <w:rFonts w:hint="default"/>
        <w:lang w:val="en-US" w:eastAsia="en-US" w:bidi="ar-SA"/>
      </w:rPr>
    </w:lvl>
    <w:lvl w:ilvl="8" w:tplc="ADA89732">
      <w:numFmt w:val="bullet"/>
      <w:lvlText w:val="•"/>
      <w:lvlJc w:val="left"/>
      <w:pPr>
        <w:ind w:left="8807" w:hanging="860"/>
      </w:pPr>
      <w:rPr>
        <w:rFonts w:hint="default"/>
        <w:lang w:val="en-US" w:eastAsia="en-US" w:bidi="ar-SA"/>
      </w:rPr>
    </w:lvl>
  </w:abstractNum>
  <w:abstractNum w:abstractNumId="4" w15:restartNumberingAfterBreak="0">
    <w:nsid w:val="32C15DF5"/>
    <w:multiLevelType w:val="hybridMultilevel"/>
    <w:tmpl w:val="7E9492E8"/>
    <w:lvl w:ilvl="0" w:tplc="711CD7D8">
      <w:start w:val="8"/>
      <w:numFmt w:val="decimal"/>
      <w:lvlText w:val="%1"/>
      <w:lvlJc w:val="left"/>
      <w:pPr>
        <w:ind w:left="672" w:hanging="611"/>
        <w:jc w:val="left"/>
      </w:pPr>
      <w:rPr>
        <w:rFonts w:hint="default"/>
        <w:lang w:val="en-US" w:eastAsia="en-US" w:bidi="ar-SA"/>
      </w:rPr>
    </w:lvl>
    <w:lvl w:ilvl="1" w:tplc="F9DE8414">
      <w:start w:val="1"/>
      <w:numFmt w:val="decimal"/>
      <w:lvlText w:val="%1.%2"/>
      <w:lvlJc w:val="left"/>
      <w:pPr>
        <w:ind w:left="672" w:hanging="611"/>
        <w:jc w:val="left"/>
      </w:pPr>
      <w:rPr>
        <w:rFonts w:hint="default"/>
        <w:lang w:val="en-US" w:eastAsia="en-US" w:bidi="ar-SA"/>
      </w:rPr>
    </w:lvl>
    <w:lvl w:ilvl="2" w:tplc="7AC2C3A0">
      <w:start w:val="1"/>
      <w:numFmt w:val="decimal"/>
      <w:lvlText w:val="%1.%2.%3."/>
      <w:lvlJc w:val="left"/>
      <w:pPr>
        <w:ind w:left="672" w:hanging="611"/>
        <w:jc w:val="left"/>
      </w:pPr>
      <w:rPr>
        <w:rFonts w:ascii="Arial" w:eastAsia="Arial" w:hAnsi="Arial" w:cs="Arial" w:hint="default"/>
        <w:spacing w:val="-1"/>
        <w:w w:val="99"/>
        <w:sz w:val="20"/>
        <w:szCs w:val="20"/>
        <w:lang w:val="en-US" w:eastAsia="en-US" w:bidi="ar-SA"/>
      </w:rPr>
    </w:lvl>
    <w:lvl w:ilvl="3" w:tplc="68ACF7B2">
      <w:numFmt w:val="bullet"/>
      <w:lvlText w:val="•"/>
      <w:lvlJc w:val="left"/>
      <w:pPr>
        <w:ind w:left="3771" w:hanging="611"/>
      </w:pPr>
      <w:rPr>
        <w:rFonts w:hint="default"/>
        <w:lang w:val="en-US" w:eastAsia="en-US" w:bidi="ar-SA"/>
      </w:rPr>
    </w:lvl>
    <w:lvl w:ilvl="4" w:tplc="2D7E875E">
      <w:numFmt w:val="bullet"/>
      <w:lvlText w:val="•"/>
      <w:lvlJc w:val="left"/>
      <w:pPr>
        <w:ind w:left="4802" w:hanging="611"/>
      </w:pPr>
      <w:rPr>
        <w:rFonts w:hint="default"/>
        <w:lang w:val="en-US" w:eastAsia="en-US" w:bidi="ar-SA"/>
      </w:rPr>
    </w:lvl>
    <w:lvl w:ilvl="5" w:tplc="C81EA498">
      <w:numFmt w:val="bullet"/>
      <w:lvlText w:val="•"/>
      <w:lvlJc w:val="left"/>
      <w:pPr>
        <w:ind w:left="5833" w:hanging="611"/>
      </w:pPr>
      <w:rPr>
        <w:rFonts w:hint="default"/>
        <w:lang w:val="en-US" w:eastAsia="en-US" w:bidi="ar-SA"/>
      </w:rPr>
    </w:lvl>
    <w:lvl w:ilvl="6" w:tplc="EB4C5DCC">
      <w:numFmt w:val="bullet"/>
      <w:lvlText w:val="•"/>
      <w:lvlJc w:val="left"/>
      <w:pPr>
        <w:ind w:left="6863" w:hanging="611"/>
      </w:pPr>
      <w:rPr>
        <w:rFonts w:hint="default"/>
        <w:lang w:val="en-US" w:eastAsia="en-US" w:bidi="ar-SA"/>
      </w:rPr>
    </w:lvl>
    <w:lvl w:ilvl="7" w:tplc="B1E04C16">
      <w:numFmt w:val="bullet"/>
      <w:lvlText w:val="•"/>
      <w:lvlJc w:val="left"/>
      <w:pPr>
        <w:ind w:left="7894" w:hanging="611"/>
      </w:pPr>
      <w:rPr>
        <w:rFonts w:hint="default"/>
        <w:lang w:val="en-US" w:eastAsia="en-US" w:bidi="ar-SA"/>
      </w:rPr>
    </w:lvl>
    <w:lvl w:ilvl="8" w:tplc="68ECA266">
      <w:numFmt w:val="bullet"/>
      <w:lvlText w:val="•"/>
      <w:lvlJc w:val="left"/>
      <w:pPr>
        <w:ind w:left="8925" w:hanging="611"/>
      </w:pPr>
      <w:rPr>
        <w:rFonts w:hint="default"/>
        <w:lang w:val="en-US" w:eastAsia="en-US" w:bidi="ar-SA"/>
      </w:rPr>
    </w:lvl>
  </w:abstractNum>
  <w:abstractNum w:abstractNumId="5" w15:restartNumberingAfterBreak="0">
    <w:nsid w:val="32CE570E"/>
    <w:multiLevelType w:val="hybridMultilevel"/>
    <w:tmpl w:val="FA0AE68A"/>
    <w:lvl w:ilvl="0" w:tplc="C3DEA41A">
      <w:start w:val="1"/>
      <w:numFmt w:val="decimal"/>
      <w:lvlText w:val="%1"/>
      <w:lvlJc w:val="left"/>
      <w:pPr>
        <w:ind w:left="980" w:hanging="720"/>
        <w:jc w:val="left"/>
      </w:pPr>
      <w:rPr>
        <w:rFonts w:hint="default"/>
        <w:lang w:val="en-US" w:eastAsia="en-US" w:bidi="ar-SA"/>
      </w:rPr>
    </w:lvl>
    <w:lvl w:ilvl="1" w:tplc="292E1F44">
      <w:start w:val="8"/>
      <w:numFmt w:val="decimal"/>
      <w:lvlText w:val="%1.%2"/>
      <w:lvlJc w:val="left"/>
      <w:pPr>
        <w:ind w:left="980" w:hanging="720"/>
        <w:jc w:val="left"/>
      </w:pPr>
      <w:rPr>
        <w:rFonts w:hint="default"/>
        <w:lang w:val="en-US" w:eastAsia="en-US" w:bidi="ar-SA"/>
      </w:rPr>
    </w:lvl>
    <w:lvl w:ilvl="2" w:tplc="E40AF8A2">
      <w:start w:val="7"/>
      <w:numFmt w:val="decimal"/>
      <w:lvlText w:val="%1.%2.%3"/>
      <w:lvlJc w:val="left"/>
      <w:pPr>
        <w:ind w:left="980" w:hanging="720"/>
        <w:jc w:val="left"/>
      </w:pPr>
      <w:rPr>
        <w:rFonts w:ascii="Arial" w:eastAsia="Arial" w:hAnsi="Arial" w:cs="Arial" w:hint="default"/>
        <w:spacing w:val="-1"/>
        <w:w w:val="99"/>
        <w:sz w:val="20"/>
        <w:szCs w:val="20"/>
        <w:lang w:val="en-US" w:eastAsia="en-US" w:bidi="ar-SA"/>
      </w:rPr>
    </w:lvl>
    <w:lvl w:ilvl="3" w:tplc="EF02E280">
      <w:numFmt w:val="bullet"/>
      <w:lvlText w:val="•"/>
      <w:lvlJc w:val="left"/>
      <w:pPr>
        <w:ind w:left="3981" w:hanging="720"/>
      </w:pPr>
      <w:rPr>
        <w:rFonts w:hint="default"/>
        <w:lang w:val="en-US" w:eastAsia="en-US" w:bidi="ar-SA"/>
      </w:rPr>
    </w:lvl>
    <w:lvl w:ilvl="4" w:tplc="D6DE8D96">
      <w:numFmt w:val="bullet"/>
      <w:lvlText w:val="•"/>
      <w:lvlJc w:val="left"/>
      <w:pPr>
        <w:ind w:left="4982" w:hanging="720"/>
      </w:pPr>
      <w:rPr>
        <w:rFonts w:hint="default"/>
        <w:lang w:val="en-US" w:eastAsia="en-US" w:bidi="ar-SA"/>
      </w:rPr>
    </w:lvl>
    <w:lvl w:ilvl="5" w:tplc="1C32117E">
      <w:numFmt w:val="bullet"/>
      <w:lvlText w:val="•"/>
      <w:lvlJc w:val="left"/>
      <w:pPr>
        <w:ind w:left="5983" w:hanging="720"/>
      </w:pPr>
      <w:rPr>
        <w:rFonts w:hint="default"/>
        <w:lang w:val="en-US" w:eastAsia="en-US" w:bidi="ar-SA"/>
      </w:rPr>
    </w:lvl>
    <w:lvl w:ilvl="6" w:tplc="69FC775E">
      <w:numFmt w:val="bullet"/>
      <w:lvlText w:val="•"/>
      <w:lvlJc w:val="left"/>
      <w:pPr>
        <w:ind w:left="6983" w:hanging="720"/>
      </w:pPr>
      <w:rPr>
        <w:rFonts w:hint="default"/>
        <w:lang w:val="en-US" w:eastAsia="en-US" w:bidi="ar-SA"/>
      </w:rPr>
    </w:lvl>
    <w:lvl w:ilvl="7" w:tplc="DEA4FF10">
      <w:numFmt w:val="bullet"/>
      <w:lvlText w:val="•"/>
      <w:lvlJc w:val="left"/>
      <w:pPr>
        <w:ind w:left="7984" w:hanging="720"/>
      </w:pPr>
      <w:rPr>
        <w:rFonts w:hint="default"/>
        <w:lang w:val="en-US" w:eastAsia="en-US" w:bidi="ar-SA"/>
      </w:rPr>
    </w:lvl>
    <w:lvl w:ilvl="8" w:tplc="976C7E12">
      <w:numFmt w:val="bullet"/>
      <w:lvlText w:val="•"/>
      <w:lvlJc w:val="left"/>
      <w:pPr>
        <w:ind w:left="8985" w:hanging="720"/>
      </w:pPr>
      <w:rPr>
        <w:rFonts w:hint="default"/>
        <w:lang w:val="en-US" w:eastAsia="en-US" w:bidi="ar-SA"/>
      </w:rPr>
    </w:lvl>
  </w:abstractNum>
  <w:abstractNum w:abstractNumId="6" w15:restartNumberingAfterBreak="0">
    <w:nsid w:val="491F007D"/>
    <w:multiLevelType w:val="hybridMultilevel"/>
    <w:tmpl w:val="E99CC386"/>
    <w:lvl w:ilvl="0" w:tplc="5D6C6B72">
      <w:start w:val="1"/>
      <w:numFmt w:val="lowerLetter"/>
      <w:lvlText w:val="%1)"/>
      <w:lvlJc w:val="left"/>
      <w:pPr>
        <w:ind w:left="1609" w:hanging="360"/>
        <w:jc w:val="right"/>
      </w:pPr>
      <w:rPr>
        <w:rFonts w:ascii="Arial" w:eastAsia="Arial" w:hAnsi="Arial" w:cs="Arial" w:hint="default"/>
        <w:spacing w:val="-1"/>
        <w:w w:val="99"/>
        <w:sz w:val="20"/>
        <w:szCs w:val="20"/>
        <w:lang w:val="en-US" w:eastAsia="en-US" w:bidi="ar-SA"/>
      </w:rPr>
    </w:lvl>
    <w:lvl w:ilvl="1" w:tplc="89A270F6">
      <w:numFmt w:val="bullet"/>
      <w:lvlText w:val="•"/>
      <w:lvlJc w:val="left"/>
      <w:pPr>
        <w:ind w:left="2538" w:hanging="360"/>
      </w:pPr>
      <w:rPr>
        <w:rFonts w:hint="default"/>
        <w:lang w:val="en-US" w:eastAsia="en-US" w:bidi="ar-SA"/>
      </w:rPr>
    </w:lvl>
    <w:lvl w:ilvl="2" w:tplc="EE9C55EC">
      <w:numFmt w:val="bullet"/>
      <w:lvlText w:val="•"/>
      <w:lvlJc w:val="left"/>
      <w:pPr>
        <w:ind w:left="3477" w:hanging="360"/>
      </w:pPr>
      <w:rPr>
        <w:rFonts w:hint="default"/>
        <w:lang w:val="en-US" w:eastAsia="en-US" w:bidi="ar-SA"/>
      </w:rPr>
    </w:lvl>
    <w:lvl w:ilvl="3" w:tplc="AFFE3296">
      <w:numFmt w:val="bullet"/>
      <w:lvlText w:val="•"/>
      <w:lvlJc w:val="left"/>
      <w:pPr>
        <w:ind w:left="4415" w:hanging="360"/>
      </w:pPr>
      <w:rPr>
        <w:rFonts w:hint="default"/>
        <w:lang w:val="en-US" w:eastAsia="en-US" w:bidi="ar-SA"/>
      </w:rPr>
    </w:lvl>
    <w:lvl w:ilvl="4" w:tplc="1D4A2A22">
      <w:numFmt w:val="bullet"/>
      <w:lvlText w:val="•"/>
      <w:lvlJc w:val="left"/>
      <w:pPr>
        <w:ind w:left="5354" w:hanging="360"/>
      </w:pPr>
      <w:rPr>
        <w:rFonts w:hint="default"/>
        <w:lang w:val="en-US" w:eastAsia="en-US" w:bidi="ar-SA"/>
      </w:rPr>
    </w:lvl>
    <w:lvl w:ilvl="5" w:tplc="E8803794">
      <w:numFmt w:val="bullet"/>
      <w:lvlText w:val="•"/>
      <w:lvlJc w:val="left"/>
      <w:pPr>
        <w:ind w:left="6293" w:hanging="360"/>
      </w:pPr>
      <w:rPr>
        <w:rFonts w:hint="default"/>
        <w:lang w:val="en-US" w:eastAsia="en-US" w:bidi="ar-SA"/>
      </w:rPr>
    </w:lvl>
    <w:lvl w:ilvl="6" w:tplc="86B40C6A">
      <w:numFmt w:val="bullet"/>
      <w:lvlText w:val="•"/>
      <w:lvlJc w:val="left"/>
      <w:pPr>
        <w:ind w:left="7231" w:hanging="360"/>
      </w:pPr>
      <w:rPr>
        <w:rFonts w:hint="default"/>
        <w:lang w:val="en-US" w:eastAsia="en-US" w:bidi="ar-SA"/>
      </w:rPr>
    </w:lvl>
    <w:lvl w:ilvl="7" w:tplc="8480A956">
      <w:numFmt w:val="bullet"/>
      <w:lvlText w:val="•"/>
      <w:lvlJc w:val="left"/>
      <w:pPr>
        <w:ind w:left="8170" w:hanging="360"/>
      </w:pPr>
      <w:rPr>
        <w:rFonts w:hint="default"/>
        <w:lang w:val="en-US" w:eastAsia="en-US" w:bidi="ar-SA"/>
      </w:rPr>
    </w:lvl>
    <w:lvl w:ilvl="8" w:tplc="E79AB642">
      <w:numFmt w:val="bullet"/>
      <w:lvlText w:val="•"/>
      <w:lvlJc w:val="left"/>
      <w:pPr>
        <w:ind w:left="9109" w:hanging="360"/>
      </w:pPr>
      <w:rPr>
        <w:rFonts w:hint="default"/>
        <w:lang w:val="en-US" w:eastAsia="en-US" w:bidi="ar-SA"/>
      </w:rPr>
    </w:lvl>
  </w:abstractNum>
  <w:abstractNum w:abstractNumId="7" w15:restartNumberingAfterBreak="0">
    <w:nsid w:val="509A6BD5"/>
    <w:multiLevelType w:val="hybridMultilevel"/>
    <w:tmpl w:val="3DA69070"/>
    <w:lvl w:ilvl="0" w:tplc="B79C49E2">
      <w:start w:val="5"/>
      <w:numFmt w:val="decimal"/>
      <w:lvlText w:val="%1"/>
      <w:lvlJc w:val="left"/>
      <w:pPr>
        <w:ind w:left="672" w:hanging="721"/>
        <w:jc w:val="left"/>
      </w:pPr>
      <w:rPr>
        <w:rFonts w:hint="default"/>
        <w:lang w:val="en-US" w:eastAsia="en-US" w:bidi="ar-SA"/>
      </w:rPr>
    </w:lvl>
    <w:lvl w:ilvl="1" w:tplc="D64CC25A">
      <w:start w:val="1"/>
      <w:numFmt w:val="decimal"/>
      <w:lvlText w:val="%1.%2"/>
      <w:lvlJc w:val="left"/>
      <w:pPr>
        <w:ind w:left="672" w:hanging="721"/>
        <w:jc w:val="left"/>
      </w:pPr>
      <w:rPr>
        <w:rFonts w:hint="default"/>
        <w:lang w:val="en-US" w:eastAsia="en-US" w:bidi="ar-SA"/>
      </w:rPr>
    </w:lvl>
    <w:lvl w:ilvl="2" w:tplc="6A969D00">
      <w:start w:val="3"/>
      <w:numFmt w:val="decimal"/>
      <w:lvlText w:val="%1.%2.%3."/>
      <w:lvlJc w:val="left"/>
      <w:pPr>
        <w:ind w:left="672" w:hanging="721"/>
        <w:jc w:val="left"/>
      </w:pPr>
      <w:rPr>
        <w:rFonts w:ascii="Arial" w:eastAsia="Arial" w:hAnsi="Arial" w:cs="Arial" w:hint="default"/>
        <w:spacing w:val="-1"/>
        <w:w w:val="99"/>
        <w:sz w:val="20"/>
        <w:szCs w:val="20"/>
        <w:lang w:val="en-US" w:eastAsia="en-US" w:bidi="ar-SA"/>
      </w:rPr>
    </w:lvl>
    <w:lvl w:ilvl="3" w:tplc="7E2CF4F4">
      <w:numFmt w:val="bullet"/>
      <w:lvlText w:val="•"/>
      <w:lvlJc w:val="left"/>
      <w:pPr>
        <w:ind w:left="3771" w:hanging="721"/>
      </w:pPr>
      <w:rPr>
        <w:rFonts w:hint="default"/>
        <w:lang w:val="en-US" w:eastAsia="en-US" w:bidi="ar-SA"/>
      </w:rPr>
    </w:lvl>
    <w:lvl w:ilvl="4" w:tplc="EEF4CE52">
      <w:numFmt w:val="bullet"/>
      <w:lvlText w:val="•"/>
      <w:lvlJc w:val="left"/>
      <w:pPr>
        <w:ind w:left="4802" w:hanging="721"/>
      </w:pPr>
      <w:rPr>
        <w:rFonts w:hint="default"/>
        <w:lang w:val="en-US" w:eastAsia="en-US" w:bidi="ar-SA"/>
      </w:rPr>
    </w:lvl>
    <w:lvl w:ilvl="5" w:tplc="BB1CD508">
      <w:numFmt w:val="bullet"/>
      <w:lvlText w:val="•"/>
      <w:lvlJc w:val="left"/>
      <w:pPr>
        <w:ind w:left="5833" w:hanging="721"/>
      </w:pPr>
      <w:rPr>
        <w:rFonts w:hint="default"/>
        <w:lang w:val="en-US" w:eastAsia="en-US" w:bidi="ar-SA"/>
      </w:rPr>
    </w:lvl>
    <w:lvl w:ilvl="6" w:tplc="5336B274">
      <w:numFmt w:val="bullet"/>
      <w:lvlText w:val="•"/>
      <w:lvlJc w:val="left"/>
      <w:pPr>
        <w:ind w:left="6863" w:hanging="721"/>
      </w:pPr>
      <w:rPr>
        <w:rFonts w:hint="default"/>
        <w:lang w:val="en-US" w:eastAsia="en-US" w:bidi="ar-SA"/>
      </w:rPr>
    </w:lvl>
    <w:lvl w:ilvl="7" w:tplc="925A25F4">
      <w:numFmt w:val="bullet"/>
      <w:lvlText w:val="•"/>
      <w:lvlJc w:val="left"/>
      <w:pPr>
        <w:ind w:left="7894" w:hanging="721"/>
      </w:pPr>
      <w:rPr>
        <w:rFonts w:hint="default"/>
        <w:lang w:val="en-US" w:eastAsia="en-US" w:bidi="ar-SA"/>
      </w:rPr>
    </w:lvl>
    <w:lvl w:ilvl="8" w:tplc="55C28300">
      <w:numFmt w:val="bullet"/>
      <w:lvlText w:val="•"/>
      <w:lvlJc w:val="left"/>
      <w:pPr>
        <w:ind w:left="8925" w:hanging="721"/>
      </w:pPr>
      <w:rPr>
        <w:rFonts w:hint="default"/>
        <w:lang w:val="en-US" w:eastAsia="en-US" w:bidi="ar-SA"/>
      </w:rPr>
    </w:lvl>
  </w:abstractNum>
  <w:abstractNum w:abstractNumId="8" w15:restartNumberingAfterBreak="0">
    <w:nsid w:val="50A330A4"/>
    <w:multiLevelType w:val="hybridMultilevel"/>
    <w:tmpl w:val="62CA49DC"/>
    <w:lvl w:ilvl="0" w:tplc="FFF88466">
      <w:start w:val="1"/>
      <w:numFmt w:val="decimal"/>
      <w:lvlText w:val="%1"/>
      <w:lvlJc w:val="left"/>
      <w:pPr>
        <w:ind w:left="672" w:hanging="666"/>
        <w:jc w:val="left"/>
      </w:pPr>
      <w:rPr>
        <w:rFonts w:hint="default"/>
        <w:lang w:val="en-US" w:eastAsia="en-US" w:bidi="ar-SA"/>
      </w:rPr>
    </w:lvl>
    <w:lvl w:ilvl="1" w:tplc="DCE60128">
      <w:start w:val="16"/>
      <w:numFmt w:val="decimal"/>
      <w:lvlText w:val="%1.%2"/>
      <w:lvlJc w:val="left"/>
      <w:pPr>
        <w:ind w:left="672" w:hanging="666"/>
        <w:jc w:val="left"/>
      </w:pPr>
      <w:rPr>
        <w:rFonts w:hint="default"/>
        <w:lang w:val="en-US" w:eastAsia="en-US" w:bidi="ar-SA"/>
      </w:rPr>
    </w:lvl>
    <w:lvl w:ilvl="2" w:tplc="B33A3AA2">
      <w:start w:val="1"/>
      <w:numFmt w:val="decimal"/>
      <w:lvlText w:val="%1.%2.%3."/>
      <w:lvlJc w:val="left"/>
      <w:pPr>
        <w:ind w:left="672" w:hanging="666"/>
        <w:jc w:val="left"/>
      </w:pPr>
      <w:rPr>
        <w:rFonts w:ascii="Arial" w:eastAsia="Arial" w:hAnsi="Arial" w:cs="Arial" w:hint="default"/>
        <w:spacing w:val="-1"/>
        <w:w w:val="99"/>
        <w:sz w:val="20"/>
        <w:szCs w:val="20"/>
        <w:lang w:val="en-US" w:eastAsia="en-US" w:bidi="ar-SA"/>
      </w:rPr>
    </w:lvl>
    <w:lvl w:ilvl="3" w:tplc="E454F0D8">
      <w:numFmt w:val="bullet"/>
      <w:lvlText w:val="•"/>
      <w:lvlJc w:val="left"/>
      <w:pPr>
        <w:ind w:left="3771" w:hanging="666"/>
      </w:pPr>
      <w:rPr>
        <w:rFonts w:hint="default"/>
        <w:lang w:val="en-US" w:eastAsia="en-US" w:bidi="ar-SA"/>
      </w:rPr>
    </w:lvl>
    <w:lvl w:ilvl="4" w:tplc="4B4C2C10">
      <w:numFmt w:val="bullet"/>
      <w:lvlText w:val="•"/>
      <w:lvlJc w:val="left"/>
      <w:pPr>
        <w:ind w:left="4802" w:hanging="666"/>
      </w:pPr>
      <w:rPr>
        <w:rFonts w:hint="default"/>
        <w:lang w:val="en-US" w:eastAsia="en-US" w:bidi="ar-SA"/>
      </w:rPr>
    </w:lvl>
    <w:lvl w:ilvl="5" w:tplc="A72A95E4">
      <w:numFmt w:val="bullet"/>
      <w:lvlText w:val="•"/>
      <w:lvlJc w:val="left"/>
      <w:pPr>
        <w:ind w:left="5833" w:hanging="666"/>
      </w:pPr>
      <w:rPr>
        <w:rFonts w:hint="default"/>
        <w:lang w:val="en-US" w:eastAsia="en-US" w:bidi="ar-SA"/>
      </w:rPr>
    </w:lvl>
    <w:lvl w:ilvl="6" w:tplc="F2C40BAC">
      <w:numFmt w:val="bullet"/>
      <w:lvlText w:val="•"/>
      <w:lvlJc w:val="left"/>
      <w:pPr>
        <w:ind w:left="6863" w:hanging="666"/>
      </w:pPr>
      <w:rPr>
        <w:rFonts w:hint="default"/>
        <w:lang w:val="en-US" w:eastAsia="en-US" w:bidi="ar-SA"/>
      </w:rPr>
    </w:lvl>
    <w:lvl w:ilvl="7" w:tplc="4A96E922">
      <w:numFmt w:val="bullet"/>
      <w:lvlText w:val="•"/>
      <w:lvlJc w:val="left"/>
      <w:pPr>
        <w:ind w:left="7894" w:hanging="666"/>
      </w:pPr>
      <w:rPr>
        <w:rFonts w:hint="default"/>
        <w:lang w:val="en-US" w:eastAsia="en-US" w:bidi="ar-SA"/>
      </w:rPr>
    </w:lvl>
    <w:lvl w:ilvl="8" w:tplc="4BC8C608">
      <w:numFmt w:val="bullet"/>
      <w:lvlText w:val="•"/>
      <w:lvlJc w:val="left"/>
      <w:pPr>
        <w:ind w:left="8925" w:hanging="666"/>
      </w:pPr>
      <w:rPr>
        <w:rFonts w:hint="default"/>
        <w:lang w:val="en-US" w:eastAsia="en-US" w:bidi="ar-SA"/>
      </w:rPr>
    </w:lvl>
  </w:abstractNum>
  <w:abstractNum w:abstractNumId="9" w15:restartNumberingAfterBreak="0">
    <w:nsid w:val="52CB7067"/>
    <w:multiLevelType w:val="hybridMultilevel"/>
    <w:tmpl w:val="FB905DA0"/>
    <w:lvl w:ilvl="0" w:tplc="168E843C">
      <w:start w:val="1"/>
      <w:numFmt w:val="decimal"/>
      <w:lvlText w:val="%1"/>
      <w:lvlJc w:val="left"/>
      <w:pPr>
        <w:ind w:left="672" w:hanging="721"/>
        <w:jc w:val="left"/>
      </w:pPr>
      <w:rPr>
        <w:rFonts w:hint="default"/>
        <w:lang w:val="en-US" w:eastAsia="en-US" w:bidi="ar-SA"/>
      </w:rPr>
    </w:lvl>
    <w:lvl w:ilvl="1" w:tplc="773A7F56">
      <w:start w:val="15"/>
      <w:numFmt w:val="decimal"/>
      <w:lvlText w:val="%1.%2"/>
      <w:lvlJc w:val="left"/>
      <w:pPr>
        <w:ind w:left="672" w:hanging="721"/>
        <w:jc w:val="left"/>
      </w:pPr>
      <w:rPr>
        <w:rFonts w:hint="default"/>
        <w:lang w:val="en-US" w:eastAsia="en-US" w:bidi="ar-SA"/>
      </w:rPr>
    </w:lvl>
    <w:lvl w:ilvl="2" w:tplc="6384240A">
      <w:start w:val="1"/>
      <w:numFmt w:val="decimal"/>
      <w:lvlText w:val="%1.%2.%3."/>
      <w:lvlJc w:val="left"/>
      <w:pPr>
        <w:ind w:left="672" w:hanging="721"/>
        <w:jc w:val="left"/>
      </w:pPr>
      <w:rPr>
        <w:rFonts w:ascii="Arial" w:eastAsia="Arial" w:hAnsi="Arial" w:cs="Arial" w:hint="default"/>
        <w:spacing w:val="-1"/>
        <w:w w:val="99"/>
        <w:sz w:val="20"/>
        <w:szCs w:val="20"/>
        <w:lang w:val="en-US" w:eastAsia="en-US" w:bidi="ar-SA"/>
      </w:rPr>
    </w:lvl>
    <w:lvl w:ilvl="3" w:tplc="0FF4882C">
      <w:numFmt w:val="bullet"/>
      <w:lvlText w:val="•"/>
      <w:lvlJc w:val="left"/>
      <w:pPr>
        <w:ind w:left="3771" w:hanging="721"/>
      </w:pPr>
      <w:rPr>
        <w:rFonts w:hint="default"/>
        <w:lang w:val="en-US" w:eastAsia="en-US" w:bidi="ar-SA"/>
      </w:rPr>
    </w:lvl>
    <w:lvl w:ilvl="4" w:tplc="777E8C5E">
      <w:numFmt w:val="bullet"/>
      <w:lvlText w:val="•"/>
      <w:lvlJc w:val="left"/>
      <w:pPr>
        <w:ind w:left="4802" w:hanging="721"/>
      </w:pPr>
      <w:rPr>
        <w:rFonts w:hint="default"/>
        <w:lang w:val="en-US" w:eastAsia="en-US" w:bidi="ar-SA"/>
      </w:rPr>
    </w:lvl>
    <w:lvl w:ilvl="5" w:tplc="8AF45584">
      <w:numFmt w:val="bullet"/>
      <w:lvlText w:val="•"/>
      <w:lvlJc w:val="left"/>
      <w:pPr>
        <w:ind w:left="5833" w:hanging="721"/>
      </w:pPr>
      <w:rPr>
        <w:rFonts w:hint="default"/>
        <w:lang w:val="en-US" w:eastAsia="en-US" w:bidi="ar-SA"/>
      </w:rPr>
    </w:lvl>
    <w:lvl w:ilvl="6" w:tplc="14126720">
      <w:numFmt w:val="bullet"/>
      <w:lvlText w:val="•"/>
      <w:lvlJc w:val="left"/>
      <w:pPr>
        <w:ind w:left="6863" w:hanging="721"/>
      </w:pPr>
      <w:rPr>
        <w:rFonts w:hint="default"/>
        <w:lang w:val="en-US" w:eastAsia="en-US" w:bidi="ar-SA"/>
      </w:rPr>
    </w:lvl>
    <w:lvl w:ilvl="7" w:tplc="C83E6BFE">
      <w:numFmt w:val="bullet"/>
      <w:lvlText w:val="•"/>
      <w:lvlJc w:val="left"/>
      <w:pPr>
        <w:ind w:left="7894" w:hanging="721"/>
      </w:pPr>
      <w:rPr>
        <w:rFonts w:hint="default"/>
        <w:lang w:val="en-US" w:eastAsia="en-US" w:bidi="ar-SA"/>
      </w:rPr>
    </w:lvl>
    <w:lvl w:ilvl="8" w:tplc="7504BEEA">
      <w:numFmt w:val="bullet"/>
      <w:lvlText w:val="•"/>
      <w:lvlJc w:val="left"/>
      <w:pPr>
        <w:ind w:left="8925" w:hanging="721"/>
      </w:pPr>
      <w:rPr>
        <w:rFonts w:hint="default"/>
        <w:lang w:val="en-US" w:eastAsia="en-US" w:bidi="ar-SA"/>
      </w:rPr>
    </w:lvl>
  </w:abstractNum>
  <w:abstractNum w:abstractNumId="10" w15:restartNumberingAfterBreak="0">
    <w:nsid w:val="52EE2F75"/>
    <w:multiLevelType w:val="hybridMultilevel"/>
    <w:tmpl w:val="9B9C3C3C"/>
    <w:lvl w:ilvl="0" w:tplc="46604EE0">
      <w:start w:val="8"/>
      <w:numFmt w:val="decimal"/>
      <w:lvlText w:val="%1"/>
      <w:lvlJc w:val="left"/>
      <w:pPr>
        <w:ind w:left="1283" w:hanging="611"/>
        <w:jc w:val="left"/>
      </w:pPr>
      <w:rPr>
        <w:rFonts w:hint="default"/>
        <w:lang w:val="en-US" w:eastAsia="en-US" w:bidi="ar-SA"/>
      </w:rPr>
    </w:lvl>
    <w:lvl w:ilvl="1" w:tplc="63CC07CA">
      <w:start w:val="2"/>
      <w:numFmt w:val="decimal"/>
      <w:lvlText w:val="%1.%2"/>
      <w:lvlJc w:val="left"/>
      <w:pPr>
        <w:ind w:left="1283" w:hanging="611"/>
        <w:jc w:val="left"/>
      </w:pPr>
      <w:rPr>
        <w:rFonts w:hint="default"/>
        <w:lang w:val="en-US" w:eastAsia="en-US" w:bidi="ar-SA"/>
      </w:rPr>
    </w:lvl>
    <w:lvl w:ilvl="2" w:tplc="13A05630">
      <w:start w:val="1"/>
      <w:numFmt w:val="decimal"/>
      <w:lvlText w:val="%1.%2.%3."/>
      <w:lvlJc w:val="left"/>
      <w:pPr>
        <w:ind w:left="1283" w:hanging="611"/>
        <w:jc w:val="left"/>
      </w:pPr>
      <w:rPr>
        <w:rFonts w:ascii="Arial" w:eastAsia="Arial" w:hAnsi="Arial" w:cs="Arial" w:hint="default"/>
        <w:spacing w:val="-1"/>
        <w:w w:val="99"/>
        <w:sz w:val="20"/>
        <w:szCs w:val="20"/>
        <w:lang w:val="en-US" w:eastAsia="en-US" w:bidi="ar-SA"/>
      </w:rPr>
    </w:lvl>
    <w:lvl w:ilvl="3" w:tplc="DB086096">
      <w:start w:val="1"/>
      <w:numFmt w:val="decimal"/>
      <w:lvlText w:val="%1.%2.%3.%4."/>
      <w:lvlJc w:val="left"/>
      <w:pPr>
        <w:ind w:left="1239" w:hanging="874"/>
        <w:jc w:val="left"/>
      </w:pPr>
      <w:rPr>
        <w:rFonts w:ascii="Arial" w:eastAsia="Arial" w:hAnsi="Arial" w:cs="Arial" w:hint="default"/>
        <w:spacing w:val="-1"/>
        <w:w w:val="99"/>
        <w:sz w:val="20"/>
        <w:szCs w:val="20"/>
        <w:lang w:val="en-US" w:eastAsia="en-US" w:bidi="ar-SA"/>
      </w:rPr>
    </w:lvl>
    <w:lvl w:ilvl="4" w:tplc="C9C4192A">
      <w:numFmt w:val="bullet"/>
      <w:lvlText w:val="•"/>
      <w:lvlJc w:val="left"/>
      <w:pPr>
        <w:ind w:left="4336" w:hanging="874"/>
      </w:pPr>
      <w:rPr>
        <w:rFonts w:hint="default"/>
        <w:lang w:val="en-US" w:eastAsia="en-US" w:bidi="ar-SA"/>
      </w:rPr>
    </w:lvl>
    <w:lvl w:ilvl="5" w:tplc="DD58F656">
      <w:numFmt w:val="bullet"/>
      <w:lvlText w:val="•"/>
      <w:lvlJc w:val="left"/>
      <w:pPr>
        <w:ind w:left="5444" w:hanging="874"/>
      </w:pPr>
      <w:rPr>
        <w:rFonts w:hint="default"/>
        <w:lang w:val="en-US" w:eastAsia="en-US" w:bidi="ar-SA"/>
      </w:rPr>
    </w:lvl>
    <w:lvl w:ilvl="6" w:tplc="E0269C5C">
      <w:numFmt w:val="bullet"/>
      <w:lvlText w:val="•"/>
      <w:lvlJc w:val="left"/>
      <w:pPr>
        <w:ind w:left="6553" w:hanging="874"/>
      </w:pPr>
      <w:rPr>
        <w:rFonts w:hint="default"/>
        <w:lang w:val="en-US" w:eastAsia="en-US" w:bidi="ar-SA"/>
      </w:rPr>
    </w:lvl>
    <w:lvl w:ilvl="7" w:tplc="F72ACE46">
      <w:numFmt w:val="bullet"/>
      <w:lvlText w:val="•"/>
      <w:lvlJc w:val="left"/>
      <w:pPr>
        <w:ind w:left="7661" w:hanging="874"/>
      </w:pPr>
      <w:rPr>
        <w:rFonts w:hint="default"/>
        <w:lang w:val="en-US" w:eastAsia="en-US" w:bidi="ar-SA"/>
      </w:rPr>
    </w:lvl>
    <w:lvl w:ilvl="8" w:tplc="0F4E7192">
      <w:numFmt w:val="bullet"/>
      <w:lvlText w:val="•"/>
      <w:lvlJc w:val="left"/>
      <w:pPr>
        <w:ind w:left="8769" w:hanging="874"/>
      </w:pPr>
      <w:rPr>
        <w:rFonts w:hint="default"/>
        <w:lang w:val="en-US" w:eastAsia="en-US" w:bidi="ar-SA"/>
      </w:rPr>
    </w:lvl>
  </w:abstractNum>
  <w:abstractNum w:abstractNumId="11" w15:restartNumberingAfterBreak="0">
    <w:nsid w:val="53B17E82"/>
    <w:multiLevelType w:val="hybridMultilevel"/>
    <w:tmpl w:val="156E8D80"/>
    <w:lvl w:ilvl="0" w:tplc="13D06FAE">
      <w:start w:val="8"/>
      <w:numFmt w:val="decimal"/>
      <w:lvlText w:val="%1"/>
      <w:lvlJc w:val="left"/>
      <w:pPr>
        <w:ind w:left="1393" w:hanging="721"/>
        <w:jc w:val="left"/>
      </w:pPr>
      <w:rPr>
        <w:rFonts w:hint="default"/>
        <w:lang w:val="en-US" w:eastAsia="en-US" w:bidi="ar-SA"/>
      </w:rPr>
    </w:lvl>
    <w:lvl w:ilvl="1" w:tplc="01F6936A">
      <w:start w:val="3"/>
      <w:numFmt w:val="decimal"/>
      <w:lvlText w:val="%1.%2."/>
      <w:lvlJc w:val="left"/>
      <w:pPr>
        <w:ind w:left="1393" w:hanging="721"/>
        <w:jc w:val="left"/>
      </w:pPr>
      <w:rPr>
        <w:rFonts w:ascii="Arial" w:eastAsia="Arial" w:hAnsi="Arial" w:cs="Arial" w:hint="default"/>
        <w:b/>
        <w:bCs/>
        <w:spacing w:val="-1"/>
        <w:w w:val="99"/>
        <w:sz w:val="20"/>
        <w:szCs w:val="20"/>
        <w:lang w:val="en-US" w:eastAsia="en-US" w:bidi="ar-SA"/>
      </w:rPr>
    </w:lvl>
    <w:lvl w:ilvl="2" w:tplc="E18A16D2">
      <w:start w:val="1"/>
      <w:numFmt w:val="decimal"/>
      <w:lvlText w:val="%1.%2.%3"/>
      <w:lvlJc w:val="left"/>
      <w:pPr>
        <w:ind w:left="672" w:hanging="721"/>
        <w:jc w:val="left"/>
      </w:pPr>
      <w:rPr>
        <w:rFonts w:ascii="Arial" w:eastAsia="Arial" w:hAnsi="Arial" w:cs="Arial" w:hint="default"/>
        <w:spacing w:val="-1"/>
        <w:w w:val="99"/>
        <w:sz w:val="20"/>
        <w:szCs w:val="20"/>
        <w:lang w:val="en-US" w:eastAsia="en-US" w:bidi="ar-SA"/>
      </w:rPr>
    </w:lvl>
    <w:lvl w:ilvl="3" w:tplc="E8B2982E">
      <w:start w:val="1"/>
      <w:numFmt w:val="decimal"/>
      <w:lvlText w:val="%1.%2.%3.%4"/>
      <w:lvlJc w:val="left"/>
      <w:pPr>
        <w:ind w:left="1239" w:hanging="874"/>
        <w:jc w:val="left"/>
      </w:pPr>
      <w:rPr>
        <w:rFonts w:ascii="Arial" w:eastAsia="Arial" w:hAnsi="Arial" w:cs="Arial" w:hint="default"/>
        <w:spacing w:val="-1"/>
        <w:w w:val="99"/>
        <w:sz w:val="20"/>
        <w:szCs w:val="20"/>
        <w:lang w:val="en-US" w:eastAsia="en-US" w:bidi="ar-SA"/>
      </w:rPr>
    </w:lvl>
    <w:lvl w:ilvl="4" w:tplc="AE604AD0">
      <w:numFmt w:val="bullet"/>
      <w:lvlText w:val="•"/>
      <w:lvlJc w:val="left"/>
      <w:pPr>
        <w:ind w:left="3796" w:hanging="874"/>
      </w:pPr>
      <w:rPr>
        <w:rFonts w:hint="default"/>
        <w:lang w:val="en-US" w:eastAsia="en-US" w:bidi="ar-SA"/>
      </w:rPr>
    </w:lvl>
    <w:lvl w:ilvl="5" w:tplc="76726A3E">
      <w:numFmt w:val="bullet"/>
      <w:lvlText w:val="•"/>
      <w:lvlJc w:val="left"/>
      <w:pPr>
        <w:ind w:left="4994" w:hanging="874"/>
      </w:pPr>
      <w:rPr>
        <w:rFonts w:hint="default"/>
        <w:lang w:val="en-US" w:eastAsia="en-US" w:bidi="ar-SA"/>
      </w:rPr>
    </w:lvl>
    <w:lvl w:ilvl="6" w:tplc="242AD77E">
      <w:numFmt w:val="bullet"/>
      <w:lvlText w:val="•"/>
      <w:lvlJc w:val="left"/>
      <w:pPr>
        <w:ind w:left="6193" w:hanging="874"/>
      </w:pPr>
      <w:rPr>
        <w:rFonts w:hint="default"/>
        <w:lang w:val="en-US" w:eastAsia="en-US" w:bidi="ar-SA"/>
      </w:rPr>
    </w:lvl>
    <w:lvl w:ilvl="7" w:tplc="A05C7D76">
      <w:numFmt w:val="bullet"/>
      <w:lvlText w:val="•"/>
      <w:lvlJc w:val="left"/>
      <w:pPr>
        <w:ind w:left="7391" w:hanging="874"/>
      </w:pPr>
      <w:rPr>
        <w:rFonts w:hint="default"/>
        <w:lang w:val="en-US" w:eastAsia="en-US" w:bidi="ar-SA"/>
      </w:rPr>
    </w:lvl>
    <w:lvl w:ilvl="8" w:tplc="A64EA81E">
      <w:numFmt w:val="bullet"/>
      <w:lvlText w:val="•"/>
      <w:lvlJc w:val="left"/>
      <w:pPr>
        <w:ind w:left="8589" w:hanging="874"/>
      </w:pPr>
      <w:rPr>
        <w:rFonts w:hint="default"/>
        <w:lang w:val="en-US" w:eastAsia="en-US" w:bidi="ar-SA"/>
      </w:rPr>
    </w:lvl>
  </w:abstractNum>
  <w:abstractNum w:abstractNumId="12" w15:restartNumberingAfterBreak="0">
    <w:nsid w:val="59B83D6E"/>
    <w:multiLevelType w:val="hybridMultilevel"/>
    <w:tmpl w:val="B1520D42"/>
    <w:lvl w:ilvl="0" w:tplc="03C01FB4">
      <w:start w:val="1"/>
      <w:numFmt w:val="decimal"/>
      <w:lvlText w:val="%1"/>
      <w:lvlJc w:val="left"/>
      <w:pPr>
        <w:ind w:left="672" w:hanging="721"/>
        <w:jc w:val="left"/>
      </w:pPr>
      <w:rPr>
        <w:rFonts w:hint="default"/>
        <w:lang w:val="en-US" w:eastAsia="en-US" w:bidi="ar-SA"/>
      </w:rPr>
    </w:lvl>
    <w:lvl w:ilvl="1" w:tplc="A246E5CC">
      <w:start w:val="14"/>
      <w:numFmt w:val="decimal"/>
      <w:lvlText w:val="%1.%2"/>
      <w:lvlJc w:val="left"/>
      <w:pPr>
        <w:ind w:left="672" w:hanging="721"/>
        <w:jc w:val="left"/>
      </w:pPr>
      <w:rPr>
        <w:rFonts w:hint="default"/>
        <w:lang w:val="en-US" w:eastAsia="en-US" w:bidi="ar-SA"/>
      </w:rPr>
    </w:lvl>
    <w:lvl w:ilvl="2" w:tplc="6E900798">
      <w:start w:val="1"/>
      <w:numFmt w:val="decimal"/>
      <w:lvlText w:val="%1.%2.%3."/>
      <w:lvlJc w:val="left"/>
      <w:pPr>
        <w:ind w:left="672" w:hanging="721"/>
        <w:jc w:val="left"/>
      </w:pPr>
      <w:rPr>
        <w:rFonts w:ascii="Arial" w:eastAsia="Arial" w:hAnsi="Arial" w:cs="Arial" w:hint="default"/>
        <w:spacing w:val="-1"/>
        <w:w w:val="99"/>
        <w:sz w:val="20"/>
        <w:szCs w:val="20"/>
        <w:lang w:val="en-US" w:eastAsia="en-US" w:bidi="ar-SA"/>
      </w:rPr>
    </w:lvl>
    <w:lvl w:ilvl="3" w:tplc="BEDC74AA">
      <w:numFmt w:val="bullet"/>
      <w:lvlText w:val="•"/>
      <w:lvlJc w:val="left"/>
      <w:pPr>
        <w:ind w:left="3771" w:hanging="721"/>
      </w:pPr>
      <w:rPr>
        <w:rFonts w:hint="default"/>
        <w:lang w:val="en-US" w:eastAsia="en-US" w:bidi="ar-SA"/>
      </w:rPr>
    </w:lvl>
    <w:lvl w:ilvl="4" w:tplc="02B07094">
      <w:numFmt w:val="bullet"/>
      <w:lvlText w:val="•"/>
      <w:lvlJc w:val="left"/>
      <w:pPr>
        <w:ind w:left="4802" w:hanging="721"/>
      </w:pPr>
      <w:rPr>
        <w:rFonts w:hint="default"/>
        <w:lang w:val="en-US" w:eastAsia="en-US" w:bidi="ar-SA"/>
      </w:rPr>
    </w:lvl>
    <w:lvl w:ilvl="5" w:tplc="44F4D9B8">
      <w:numFmt w:val="bullet"/>
      <w:lvlText w:val="•"/>
      <w:lvlJc w:val="left"/>
      <w:pPr>
        <w:ind w:left="5833" w:hanging="721"/>
      </w:pPr>
      <w:rPr>
        <w:rFonts w:hint="default"/>
        <w:lang w:val="en-US" w:eastAsia="en-US" w:bidi="ar-SA"/>
      </w:rPr>
    </w:lvl>
    <w:lvl w:ilvl="6" w:tplc="FB56CBAA">
      <w:numFmt w:val="bullet"/>
      <w:lvlText w:val="•"/>
      <w:lvlJc w:val="left"/>
      <w:pPr>
        <w:ind w:left="6863" w:hanging="721"/>
      </w:pPr>
      <w:rPr>
        <w:rFonts w:hint="default"/>
        <w:lang w:val="en-US" w:eastAsia="en-US" w:bidi="ar-SA"/>
      </w:rPr>
    </w:lvl>
    <w:lvl w:ilvl="7" w:tplc="D742BC0A">
      <w:numFmt w:val="bullet"/>
      <w:lvlText w:val="•"/>
      <w:lvlJc w:val="left"/>
      <w:pPr>
        <w:ind w:left="7894" w:hanging="721"/>
      </w:pPr>
      <w:rPr>
        <w:rFonts w:hint="default"/>
        <w:lang w:val="en-US" w:eastAsia="en-US" w:bidi="ar-SA"/>
      </w:rPr>
    </w:lvl>
    <w:lvl w:ilvl="8" w:tplc="69681DE2">
      <w:numFmt w:val="bullet"/>
      <w:lvlText w:val="•"/>
      <w:lvlJc w:val="left"/>
      <w:pPr>
        <w:ind w:left="8925" w:hanging="721"/>
      </w:pPr>
      <w:rPr>
        <w:rFonts w:hint="default"/>
        <w:lang w:val="en-US" w:eastAsia="en-US" w:bidi="ar-SA"/>
      </w:rPr>
    </w:lvl>
  </w:abstractNum>
  <w:abstractNum w:abstractNumId="13" w15:restartNumberingAfterBreak="0">
    <w:nsid w:val="5A506684"/>
    <w:multiLevelType w:val="hybridMultilevel"/>
    <w:tmpl w:val="25A8FACC"/>
    <w:lvl w:ilvl="0" w:tplc="14EC1368">
      <w:start w:val="5"/>
      <w:numFmt w:val="decimal"/>
      <w:lvlText w:val="%1"/>
      <w:lvlJc w:val="left"/>
      <w:pPr>
        <w:ind w:left="1282" w:hanging="611"/>
        <w:jc w:val="left"/>
      </w:pPr>
      <w:rPr>
        <w:rFonts w:hint="default"/>
        <w:lang w:val="en-US" w:eastAsia="en-US" w:bidi="ar-SA"/>
      </w:rPr>
    </w:lvl>
    <w:lvl w:ilvl="1" w:tplc="048E1CC0">
      <w:start w:val="1"/>
      <w:numFmt w:val="decimal"/>
      <w:lvlText w:val="%1.%2"/>
      <w:lvlJc w:val="left"/>
      <w:pPr>
        <w:ind w:left="1282" w:hanging="611"/>
        <w:jc w:val="left"/>
      </w:pPr>
      <w:rPr>
        <w:rFonts w:hint="default"/>
        <w:lang w:val="en-US" w:eastAsia="en-US" w:bidi="ar-SA"/>
      </w:rPr>
    </w:lvl>
    <w:lvl w:ilvl="2" w:tplc="38464974">
      <w:start w:val="10"/>
      <w:numFmt w:val="decimal"/>
      <w:lvlText w:val="%1.%2.%3"/>
      <w:lvlJc w:val="left"/>
      <w:pPr>
        <w:ind w:left="1282" w:hanging="611"/>
        <w:jc w:val="left"/>
      </w:pPr>
      <w:rPr>
        <w:rFonts w:ascii="Arial" w:eastAsia="Arial" w:hAnsi="Arial" w:cs="Arial" w:hint="default"/>
        <w:spacing w:val="-1"/>
        <w:w w:val="99"/>
        <w:sz w:val="20"/>
        <w:szCs w:val="20"/>
        <w:lang w:val="en-US" w:eastAsia="en-US" w:bidi="ar-SA"/>
      </w:rPr>
    </w:lvl>
    <w:lvl w:ilvl="3" w:tplc="74E4D3BA">
      <w:start w:val="1"/>
      <w:numFmt w:val="decimal"/>
      <w:lvlText w:val="%1.%2.%3.%4"/>
      <w:lvlJc w:val="left"/>
      <w:pPr>
        <w:ind w:left="1950" w:hanging="778"/>
        <w:jc w:val="right"/>
      </w:pPr>
      <w:rPr>
        <w:rFonts w:ascii="Arial" w:eastAsia="Arial" w:hAnsi="Arial" w:cs="Arial" w:hint="default"/>
        <w:spacing w:val="-1"/>
        <w:w w:val="99"/>
        <w:sz w:val="20"/>
        <w:szCs w:val="20"/>
        <w:lang w:val="en-US" w:eastAsia="en-US" w:bidi="ar-SA"/>
      </w:rPr>
    </w:lvl>
    <w:lvl w:ilvl="4" w:tplc="3B28DD74">
      <w:numFmt w:val="bullet"/>
      <w:lvlText w:val="•"/>
      <w:lvlJc w:val="left"/>
      <w:pPr>
        <w:ind w:left="4968" w:hanging="778"/>
      </w:pPr>
      <w:rPr>
        <w:rFonts w:hint="default"/>
        <w:lang w:val="en-US" w:eastAsia="en-US" w:bidi="ar-SA"/>
      </w:rPr>
    </w:lvl>
    <w:lvl w:ilvl="5" w:tplc="29F64600">
      <w:numFmt w:val="bullet"/>
      <w:lvlText w:val="•"/>
      <w:lvlJc w:val="left"/>
      <w:pPr>
        <w:ind w:left="5971" w:hanging="778"/>
      </w:pPr>
      <w:rPr>
        <w:rFonts w:hint="default"/>
        <w:lang w:val="en-US" w:eastAsia="en-US" w:bidi="ar-SA"/>
      </w:rPr>
    </w:lvl>
    <w:lvl w:ilvl="6" w:tplc="CEA41C9A">
      <w:numFmt w:val="bullet"/>
      <w:lvlText w:val="•"/>
      <w:lvlJc w:val="left"/>
      <w:pPr>
        <w:ind w:left="6974" w:hanging="778"/>
      </w:pPr>
      <w:rPr>
        <w:rFonts w:hint="default"/>
        <w:lang w:val="en-US" w:eastAsia="en-US" w:bidi="ar-SA"/>
      </w:rPr>
    </w:lvl>
    <w:lvl w:ilvl="7" w:tplc="8042F782">
      <w:numFmt w:val="bullet"/>
      <w:lvlText w:val="•"/>
      <w:lvlJc w:val="left"/>
      <w:pPr>
        <w:ind w:left="7977" w:hanging="778"/>
      </w:pPr>
      <w:rPr>
        <w:rFonts w:hint="default"/>
        <w:lang w:val="en-US" w:eastAsia="en-US" w:bidi="ar-SA"/>
      </w:rPr>
    </w:lvl>
    <w:lvl w:ilvl="8" w:tplc="F35A782C">
      <w:numFmt w:val="bullet"/>
      <w:lvlText w:val="•"/>
      <w:lvlJc w:val="left"/>
      <w:pPr>
        <w:ind w:left="8980" w:hanging="778"/>
      </w:pPr>
      <w:rPr>
        <w:rFonts w:hint="default"/>
        <w:lang w:val="en-US" w:eastAsia="en-US" w:bidi="ar-SA"/>
      </w:rPr>
    </w:lvl>
  </w:abstractNum>
  <w:abstractNum w:abstractNumId="14" w15:restartNumberingAfterBreak="0">
    <w:nsid w:val="61774B22"/>
    <w:multiLevelType w:val="hybridMultilevel"/>
    <w:tmpl w:val="34CA7CD0"/>
    <w:lvl w:ilvl="0" w:tplc="B78AA74E">
      <w:start w:val="2"/>
      <w:numFmt w:val="decimal"/>
      <w:lvlText w:val="%1"/>
      <w:lvlJc w:val="left"/>
      <w:pPr>
        <w:ind w:left="545" w:hanging="440"/>
        <w:jc w:val="left"/>
      </w:pPr>
      <w:rPr>
        <w:rFonts w:ascii="Carlito" w:eastAsia="Carlito" w:hAnsi="Carlito" w:cs="Carlito" w:hint="default"/>
        <w:b/>
        <w:bCs/>
        <w:w w:val="99"/>
        <w:sz w:val="20"/>
        <w:szCs w:val="20"/>
        <w:lang w:val="en-US" w:eastAsia="en-US" w:bidi="ar-SA"/>
      </w:rPr>
    </w:lvl>
    <w:lvl w:ilvl="1" w:tplc="02F610C4">
      <w:start w:val="1"/>
      <w:numFmt w:val="decimal"/>
      <w:lvlText w:val="%1.%2."/>
      <w:lvlJc w:val="left"/>
      <w:pPr>
        <w:ind w:left="1186" w:hanging="860"/>
        <w:jc w:val="left"/>
      </w:pPr>
      <w:rPr>
        <w:rFonts w:ascii="Carlito" w:eastAsia="Carlito" w:hAnsi="Carlito" w:cs="Carlito" w:hint="default"/>
        <w:spacing w:val="-1"/>
        <w:w w:val="99"/>
        <w:sz w:val="20"/>
        <w:szCs w:val="20"/>
        <w:lang w:val="en-US" w:eastAsia="en-US" w:bidi="ar-SA"/>
      </w:rPr>
    </w:lvl>
    <w:lvl w:ilvl="2" w:tplc="AB30E1FC">
      <w:start w:val="1"/>
      <w:numFmt w:val="decimal"/>
      <w:lvlText w:val="%3"/>
      <w:lvlJc w:val="left"/>
      <w:pPr>
        <w:ind w:left="1700" w:hanging="720"/>
        <w:jc w:val="right"/>
      </w:pPr>
      <w:rPr>
        <w:rFonts w:ascii="Arial" w:eastAsia="Arial" w:hAnsi="Arial" w:cs="Arial" w:hint="default"/>
        <w:b/>
        <w:bCs/>
        <w:w w:val="99"/>
        <w:sz w:val="20"/>
        <w:szCs w:val="20"/>
        <w:lang w:val="en-US" w:eastAsia="en-US" w:bidi="ar-SA"/>
      </w:rPr>
    </w:lvl>
    <w:lvl w:ilvl="3" w:tplc="2F4864AC">
      <w:start w:val="1"/>
      <w:numFmt w:val="decimal"/>
      <w:lvlText w:val="%3.%4."/>
      <w:lvlJc w:val="left"/>
      <w:pPr>
        <w:ind w:left="1700" w:hanging="720"/>
        <w:jc w:val="left"/>
      </w:pPr>
      <w:rPr>
        <w:rFonts w:ascii="Arial" w:eastAsia="Arial" w:hAnsi="Arial" w:cs="Arial" w:hint="default"/>
        <w:b/>
        <w:bCs/>
        <w:spacing w:val="-1"/>
        <w:w w:val="99"/>
        <w:sz w:val="20"/>
        <w:szCs w:val="20"/>
        <w:lang w:val="en-US" w:eastAsia="en-US" w:bidi="ar-SA"/>
      </w:rPr>
    </w:lvl>
    <w:lvl w:ilvl="4" w:tplc="A21C7692">
      <w:start w:val="1"/>
      <w:numFmt w:val="decimal"/>
      <w:lvlText w:val="%3.%4.%5"/>
      <w:lvlJc w:val="left"/>
      <w:pPr>
        <w:ind w:left="980" w:hanging="500"/>
        <w:jc w:val="left"/>
      </w:pPr>
      <w:rPr>
        <w:rFonts w:ascii="Arial" w:eastAsia="Arial" w:hAnsi="Arial" w:cs="Arial" w:hint="default"/>
        <w:spacing w:val="-1"/>
        <w:w w:val="99"/>
        <w:sz w:val="20"/>
        <w:szCs w:val="20"/>
        <w:lang w:val="en-US" w:eastAsia="en-US" w:bidi="ar-SA"/>
      </w:rPr>
    </w:lvl>
    <w:lvl w:ilvl="5" w:tplc="3288F4D6">
      <w:start w:val="1"/>
      <w:numFmt w:val="decimal"/>
      <w:lvlText w:val="%3.%4.%5.%6"/>
      <w:lvlJc w:val="left"/>
      <w:pPr>
        <w:ind w:left="2420" w:hanging="874"/>
        <w:jc w:val="left"/>
      </w:pPr>
      <w:rPr>
        <w:rFonts w:ascii="Arial" w:eastAsia="Arial" w:hAnsi="Arial" w:cs="Arial" w:hint="default"/>
        <w:spacing w:val="-1"/>
        <w:w w:val="99"/>
        <w:sz w:val="20"/>
        <w:szCs w:val="20"/>
        <w:lang w:val="en-US" w:eastAsia="en-US" w:bidi="ar-SA"/>
      </w:rPr>
    </w:lvl>
    <w:lvl w:ilvl="6" w:tplc="5BFEB928">
      <w:numFmt w:val="bullet"/>
      <w:lvlText w:val="•"/>
      <w:lvlJc w:val="left"/>
      <w:pPr>
        <w:ind w:left="2120" w:hanging="874"/>
      </w:pPr>
      <w:rPr>
        <w:rFonts w:hint="default"/>
        <w:lang w:val="en-US" w:eastAsia="en-US" w:bidi="ar-SA"/>
      </w:rPr>
    </w:lvl>
    <w:lvl w:ilvl="7" w:tplc="CFBC0118">
      <w:numFmt w:val="bullet"/>
      <w:lvlText w:val="•"/>
      <w:lvlJc w:val="left"/>
      <w:pPr>
        <w:ind w:left="2420" w:hanging="874"/>
      </w:pPr>
      <w:rPr>
        <w:rFonts w:hint="default"/>
        <w:lang w:val="en-US" w:eastAsia="en-US" w:bidi="ar-SA"/>
      </w:rPr>
    </w:lvl>
    <w:lvl w:ilvl="8" w:tplc="417C90CE">
      <w:numFmt w:val="bullet"/>
      <w:lvlText w:val="•"/>
      <w:lvlJc w:val="left"/>
      <w:pPr>
        <w:ind w:left="5275" w:hanging="874"/>
      </w:pPr>
      <w:rPr>
        <w:rFonts w:hint="default"/>
        <w:lang w:val="en-US" w:eastAsia="en-US" w:bidi="ar-SA"/>
      </w:rPr>
    </w:lvl>
  </w:abstractNum>
  <w:abstractNum w:abstractNumId="15" w15:restartNumberingAfterBreak="0">
    <w:nsid w:val="636E34F3"/>
    <w:multiLevelType w:val="hybridMultilevel"/>
    <w:tmpl w:val="1C6E1FCE"/>
    <w:lvl w:ilvl="0" w:tplc="6FBAC4E2">
      <w:start w:val="1"/>
      <w:numFmt w:val="decimal"/>
      <w:lvlText w:val="%1"/>
      <w:lvlJc w:val="left"/>
      <w:pPr>
        <w:ind w:left="1393" w:hanging="721"/>
        <w:jc w:val="left"/>
      </w:pPr>
      <w:rPr>
        <w:rFonts w:hint="default"/>
        <w:lang w:val="en-US" w:eastAsia="en-US" w:bidi="ar-SA"/>
      </w:rPr>
    </w:lvl>
    <w:lvl w:ilvl="1" w:tplc="B246CB26">
      <w:start w:val="9"/>
      <w:numFmt w:val="decimal"/>
      <w:lvlText w:val="%1.%2."/>
      <w:lvlJc w:val="left"/>
      <w:pPr>
        <w:ind w:left="1393" w:hanging="721"/>
        <w:jc w:val="left"/>
      </w:pPr>
      <w:rPr>
        <w:rFonts w:ascii="Arial" w:eastAsia="Arial" w:hAnsi="Arial" w:cs="Arial" w:hint="default"/>
        <w:b/>
        <w:bCs/>
        <w:spacing w:val="-1"/>
        <w:w w:val="99"/>
        <w:sz w:val="20"/>
        <w:szCs w:val="20"/>
        <w:lang w:val="en-US" w:eastAsia="en-US" w:bidi="ar-SA"/>
      </w:rPr>
    </w:lvl>
    <w:lvl w:ilvl="2" w:tplc="1E783328">
      <w:start w:val="1"/>
      <w:numFmt w:val="decimal"/>
      <w:lvlText w:val="%1.%2.%3"/>
      <w:lvlJc w:val="left"/>
      <w:pPr>
        <w:ind w:left="672" w:hanging="500"/>
        <w:jc w:val="left"/>
      </w:pPr>
      <w:rPr>
        <w:rFonts w:ascii="Arial" w:eastAsia="Arial" w:hAnsi="Arial" w:cs="Arial" w:hint="default"/>
        <w:spacing w:val="-1"/>
        <w:w w:val="99"/>
        <w:sz w:val="20"/>
        <w:szCs w:val="20"/>
        <w:lang w:val="en-US" w:eastAsia="en-US" w:bidi="ar-SA"/>
      </w:rPr>
    </w:lvl>
    <w:lvl w:ilvl="3" w:tplc="D774389A">
      <w:start w:val="1"/>
      <w:numFmt w:val="decimal"/>
      <w:lvlText w:val="%1.%2.%3.%4"/>
      <w:lvlJc w:val="left"/>
      <w:pPr>
        <w:ind w:left="2113" w:hanging="874"/>
        <w:jc w:val="left"/>
      </w:pPr>
      <w:rPr>
        <w:rFonts w:ascii="Arial" w:eastAsia="Arial" w:hAnsi="Arial" w:cs="Arial" w:hint="default"/>
        <w:spacing w:val="-1"/>
        <w:w w:val="99"/>
        <w:sz w:val="20"/>
        <w:szCs w:val="20"/>
        <w:lang w:val="en-US" w:eastAsia="en-US" w:bidi="ar-SA"/>
      </w:rPr>
    </w:lvl>
    <w:lvl w:ilvl="4" w:tplc="F5EE49F4">
      <w:start w:val="1"/>
      <w:numFmt w:val="decimal"/>
      <w:lvlText w:val="%1.%2.%3.%4.%5"/>
      <w:lvlJc w:val="left"/>
      <w:pPr>
        <w:ind w:left="2091" w:hanging="833"/>
        <w:jc w:val="left"/>
      </w:pPr>
      <w:rPr>
        <w:rFonts w:ascii="Arial" w:eastAsia="Arial" w:hAnsi="Arial" w:cs="Arial" w:hint="default"/>
        <w:spacing w:val="-1"/>
        <w:w w:val="99"/>
        <w:sz w:val="20"/>
        <w:szCs w:val="20"/>
        <w:lang w:val="en-US" w:eastAsia="en-US" w:bidi="ar-SA"/>
      </w:rPr>
    </w:lvl>
    <w:lvl w:ilvl="5" w:tplc="857E9DCC">
      <w:numFmt w:val="bullet"/>
      <w:lvlText w:val="•"/>
      <w:lvlJc w:val="left"/>
      <w:pPr>
        <w:ind w:left="3597" w:hanging="833"/>
      </w:pPr>
      <w:rPr>
        <w:rFonts w:hint="default"/>
        <w:lang w:val="en-US" w:eastAsia="en-US" w:bidi="ar-SA"/>
      </w:rPr>
    </w:lvl>
    <w:lvl w:ilvl="6" w:tplc="1390F2D8">
      <w:numFmt w:val="bullet"/>
      <w:lvlText w:val="•"/>
      <w:lvlJc w:val="left"/>
      <w:pPr>
        <w:ind w:left="5075" w:hanging="833"/>
      </w:pPr>
      <w:rPr>
        <w:rFonts w:hint="default"/>
        <w:lang w:val="en-US" w:eastAsia="en-US" w:bidi="ar-SA"/>
      </w:rPr>
    </w:lvl>
    <w:lvl w:ilvl="7" w:tplc="CC42850C">
      <w:numFmt w:val="bullet"/>
      <w:lvlText w:val="•"/>
      <w:lvlJc w:val="left"/>
      <w:pPr>
        <w:ind w:left="6553" w:hanging="833"/>
      </w:pPr>
      <w:rPr>
        <w:rFonts w:hint="default"/>
        <w:lang w:val="en-US" w:eastAsia="en-US" w:bidi="ar-SA"/>
      </w:rPr>
    </w:lvl>
    <w:lvl w:ilvl="8" w:tplc="A32EC1B8">
      <w:numFmt w:val="bullet"/>
      <w:lvlText w:val="•"/>
      <w:lvlJc w:val="left"/>
      <w:pPr>
        <w:ind w:left="8030" w:hanging="833"/>
      </w:pPr>
      <w:rPr>
        <w:rFonts w:hint="default"/>
        <w:lang w:val="en-US" w:eastAsia="en-US" w:bidi="ar-SA"/>
      </w:rPr>
    </w:lvl>
  </w:abstractNum>
  <w:abstractNum w:abstractNumId="16" w15:restartNumberingAfterBreak="0">
    <w:nsid w:val="63AC1AB4"/>
    <w:multiLevelType w:val="hybridMultilevel"/>
    <w:tmpl w:val="1DC6A282"/>
    <w:lvl w:ilvl="0" w:tplc="D908AD04">
      <w:start w:val="5"/>
      <w:numFmt w:val="decimal"/>
      <w:lvlText w:val="%1"/>
      <w:lvlJc w:val="left"/>
      <w:pPr>
        <w:ind w:left="672" w:hanging="500"/>
        <w:jc w:val="left"/>
      </w:pPr>
      <w:rPr>
        <w:rFonts w:hint="default"/>
        <w:lang w:val="en-US" w:eastAsia="en-US" w:bidi="ar-SA"/>
      </w:rPr>
    </w:lvl>
    <w:lvl w:ilvl="1" w:tplc="115E899A">
      <w:start w:val="1"/>
      <w:numFmt w:val="decimal"/>
      <w:lvlText w:val="%1.%2"/>
      <w:lvlJc w:val="left"/>
      <w:pPr>
        <w:ind w:left="672" w:hanging="500"/>
        <w:jc w:val="left"/>
      </w:pPr>
      <w:rPr>
        <w:rFonts w:hint="default"/>
        <w:lang w:val="en-US" w:eastAsia="en-US" w:bidi="ar-SA"/>
      </w:rPr>
    </w:lvl>
    <w:lvl w:ilvl="2" w:tplc="4BCAFCB2">
      <w:start w:val="7"/>
      <w:numFmt w:val="decimal"/>
      <w:lvlText w:val="%1.%2.%3"/>
      <w:lvlJc w:val="left"/>
      <w:pPr>
        <w:ind w:left="672" w:hanging="500"/>
        <w:jc w:val="left"/>
      </w:pPr>
      <w:rPr>
        <w:rFonts w:ascii="Arial" w:eastAsia="Arial" w:hAnsi="Arial" w:cs="Arial" w:hint="default"/>
        <w:spacing w:val="-1"/>
        <w:w w:val="99"/>
        <w:sz w:val="20"/>
        <w:szCs w:val="20"/>
        <w:lang w:val="en-US" w:eastAsia="en-US" w:bidi="ar-SA"/>
      </w:rPr>
    </w:lvl>
    <w:lvl w:ilvl="3" w:tplc="F5C2C772">
      <w:start w:val="1"/>
      <w:numFmt w:val="decimal"/>
      <w:lvlText w:val="%1.%2.%3.%4"/>
      <w:lvlJc w:val="left"/>
      <w:pPr>
        <w:ind w:left="1381" w:hanging="709"/>
        <w:jc w:val="left"/>
      </w:pPr>
      <w:rPr>
        <w:rFonts w:ascii="Arial" w:eastAsia="Arial" w:hAnsi="Arial" w:cs="Arial" w:hint="default"/>
        <w:spacing w:val="-1"/>
        <w:w w:val="99"/>
        <w:sz w:val="20"/>
        <w:szCs w:val="20"/>
        <w:lang w:val="en-US" w:eastAsia="en-US" w:bidi="ar-SA"/>
      </w:rPr>
    </w:lvl>
    <w:lvl w:ilvl="4" w:tplc="FAE6E6CA">
      <w:start w:val="1"/>
      <w:numFmt w:val="decimal"/>
      <w:lvlText w:val="%1.%2.%3.%4.%5"/>
      <w:lvlJc w:val="left"/>
      <w:pPr>
        <w:ind w:left="1933" w:hanging="982"/>
        <w:jc w:val="left"/>
      </w:pPr>
      <w:rPr>
        <w:rFonts w:ascii="Arial" w:eastAsia="Arial" w:hAnsi="Arial" w:cs="Arial" w:hint="default"/>
        <w:spacing w:val="-1"/>
        <w:w w:val="99"/>
        <w:sz w:val="20"/>
        <w:szCs w:val="20"/>
        <w:lang w:val="en-US" w:eastAsia="en-US" w:bidi="ar-SA"/>
      </w:rPr>
    </w:lvl>
    <w:lvl w:ilvl="5" w:tplc="54966920">
      <w:numFmt w:val="bullet"/>
      <w:lvlText w:val="•"/>
      <w:lvlJc w:val="left"/>
      <w:pPr>
        <w:ind w:left="5332" w:hanging="982"/>
      </w:pPr>
      <w:rPr>
        <w:rFonts w:hint="default"/>
        <w:lang w:val="en-US" w:eastAsia="en-US" w:bidi="ar-SA"/>
      </w:rPr>
    </w:lvl>
    <w:lvl w:ilvl="6" w:tplc="6EB6DDB0">
      <w:numFmt w:val="bullet"/>
      <w:lvlText w:val="•"/>
      <w:lvlJc w:val="left"/>
      <w:pPr>
        <w:ind w:left="6463" w:hanging="982"/>
      </w:pPr>
      <w:rPr>
        <w:rFonts w:hint="default"/>
        <w:lang w:val="en-US" w:eastAsia="en-US" w:bidi="ar-SA"/>
      </w:rPr>
    </w:lvl>
    <w:lvl w:ilvl="7" w:tplc="5210B160">
      <w:numFmt w:val="bullet"/>
      <w:lvlText w:val="•"/>
      <w:lvlJc w:val="left"/>
      <w:pPr>
        <w:ind w:left="7594" w:hanging="982"/>
      </w:pPr>
      <w:rPr>
        <w:rFonts w:hint="default"/>
        <w:lang w:val="en-US" w:eastAsia="en-US" w:bidi="ar-SA"/>
      </w:rPr>
    </w:lvl>
    <w:lvl w:ilvl="8" w:tplc="561282E2">
      <w:numFmt w:val="bullet"/>
      <w:lvlText w:val="•"/>
      <w:lvlJc w:val="left"/>
      <w:pPr>
        <w:ind w:left="8724" w:hanging="982"/>
      </w:pPr>
      <w:rPr>
        <w:rFonts w:hint="default"/>
        <w:lang w:val="en-US" w:eastAsia="en-US" w:bidi="ar-SA"/>
      </w:rPr>
    </w:lvl>
  </w:abstractNum>
  <w:abstractNum w:abstractNumId="17" w15:restartNumberingAfterBreak="0">
    <w:nsid w:val="674052D7"/>
    <w:multiLevelType w:val="hybridMultilevel"/>
    <w:tmpl w:val="812AA390"/>
    <w:lvl w:ilvl="0" w:tplc="74D480EE">
      <w:start w:val="1"/>
      <w:numFmt w:val="decimal"/>
      <w:lvlText w:val="%1"/>
      <w:lvlJc w:val="left"/>
      <w:pPr>
        <w:ind w:left="672" w:hanging="721"/>
        <w:jc w:val="left"/>
      </w:pPr>
      <w:rPr>
        <w:rFonts w:hint="default"/>
        <w:lang w:val="en-US" w:eastAsia="en-US" w:bidi="ar-SA"/>
      </w:rPr>
    </w:lvl>
    <w:lvl w:ilvl="1" w:tplc="89807E68">
      <w:start w:val="13"/>
      <w:numFmt w:val="decimal"/>
      <w:lvlText w:val="%1.%2"/>
      <w:lvlJc w:val="left"/>
      <w:pPr>
        <w:ind w:left="672" w:hanging="721"/>
        <w:jc w:val="left"/>
      </w:pPr>
      <w:rPr>
        <w:rFonts w:hint="default"/>
        <w:lang w:val="en-US" w:eastAsia="en-US" w:bidi="ar-SA"/>
      </w:rPr>
    </w:lvl>
    <w:lvl w:ilvl="2" w:tplc="0428F46C">
      <w:start w:val="3"/>
      <w:numFmt w:val="decimal"/>
      <w:lvlText w:val="%1.%2.%3."/>
      <w:lvlJc w:val="left"/>
      <w:pPr>
        <w:ind w:left="672" w:hanging="721"/>
        <w:jc w:val="left"/>
      </w:pPr>
      <w:rPr>
        <w:rFonts w:ascii="Arial" w:eastAsia="Arial" w:hAnsi="Arial" w:cs="Arial" w:hint="default"/>
        <w:spacing w:val="-1"/>
        <w:w w:val="99"/>
        <w:sz w:val="20"/>
        <w:szCs w:val="20"/>
        <w:lang w:val="en-US" w:eastAsia="en-US" w:bidi="ar-SA"/>
      </w:rPr>
    </w:lvl>
    <w:lvl w:ilvl="3" w:tplc="7E46EAD0">
      <w:numFmt w:val="bullet"/>
      <w:lvlText w:val="•"/>
      <w:lvlJc w:val="left"/>
      <w:pPr>
        <w:ind w:left="3771" w:hanging="721"/>
      </w:pPr>
      <w:rPr>
        <w:rFonts w:hint="default"/>
        <w:lang w:val="en-US" w:eastAsia="en-US" w:bidi="ar-SA"/>
      </w:rPr>
    </w:lvl>
    <w:lvl w:ilvl="4" w:tplc="AD0ACA94">
      <w:numFmt w:val="bullet"/>
      <w:lvlText w:val="•"/>
      <w:lvlJc w:val="left"/>
      <w:pPr>
        <w:ind w:left="4802" w:hanging="721"/>
      </w:pPr>
      <w:rPr>
        <w:rFonts w:hint="default"/>
        <w:lang w:val="en-US" w:eastAsia="en-US" w:bidi="ar-SA"/>
      </w:rPr>
    </w:lvl>
    <w:lvl w:ilvl="5" w:tplc="19C4B214">
      <w:numFmt w:val="bullet"/>
      <w:lvlText w:val="•"/>
      <w:lvlJc w:val="left"/>
      <w:pPr>
        <w:ind w:left="5833" w:hanging="721"/>
      </w:pPr>
      <w:rPr>
        <w:rFonts w:hint="default"/>
        <w:lang w:val="en-US" w:eastAsia="en-US" w:bidi="ar-SA"/>
      </w:rPr>
    </w:lvl>
    <w:lvl w:ilvl="6" w:tplc="33B297D4">
      <w:numFmt w:val="bullet"/>
      <w:lvlText w:val="•"/>
      <w:lvlJc w:val="left"/>
      <w:pPr>
        <w:ind w:left="6863" w:hanging="721"/>
      </w:pPr>
      <w:rPr>
        <w:rFonts w:hint="default"/>
        <w:lang w:val="en-US" w:eastAsia="en-US" w:bidi="ar-SA"/>
      </w:rPr>
    </w:lvl>
    <w:lvl w:ilvl="7" w:tplc="274CDD20">
      <w:numFmt w:val="bullet"/>
      <w:lvlText w:val="•"/>
      <w:lvlJc w:val="left"/>
      <w:pPr>
        <w:ind w:left="7894" w:hanging="721"/>
      </w:pPr>
      <w:rPr>
        <w:rFonts w:hint="default"/>
        <w:lang w:val="en-US" w:eastAsia="en-US" w:bidi="ar-SA"/>
      </w:rPr>
    </w:lvl>
    <w:lvl w:ilvl="8" w:tplc="8D9059A2">
      <w:numFmt w:val="bullet"/>
      <w:lvlText w:val="•"/>
      <w:lvlJc w:val="left"/>
      <w:pPr>
        <w:ind w:left="8925" w:hanging="721"/>
      </w:pPr>
      <w:rPr>
        <w:rFonts w:hint="default"/>
        <w:lang w:val="en-US" w:eastAsia="en-US" w:bidi="ar-SA"/>
      </w:rPr>
    </w:lvl>
  </w:abstractNum>
  <w:abstractNum w:abstractNumId="18" w15:restartNumberingAfterBreak="0">
    <w:nsid w:val="67B71FE4"/>
    <w:multiLevelType w:val="hybridMultilevel"/>
    <w:tmpl w:val="359AD1EA"/>
    <w:lvl w:ilvl="0" w:tplc="B2D8A8B0">
      <w:start w:val="1"/>
      <w:numFmt w:val="decimal"/>
      <w:lvlText w:val="%1"/>
      <w:lvlJc w:val="left"/>
      <w:pPr>
        <w:ind w:left="1186" w:hanging="860"/>
        <w:jc w:val="left"/>
      </w:pPr>
      <w:rPr>
        <w:rFonts w:hint="default"/>
        <w:lang w:val="en-US" w:eastAsia="en-US" w:bidi="ar-SA"/>
      </w:rPr>
    </w:lvl>
    <w:lvl w:ilvl="1" w:tplc="07E0987C">
      <w:start w:val="9"/>
      <w:numFmt w:val="decimal"/>
      <w:lvlText w:val="%1.%2."/>
      <w:lvlJc w:val="left"/>
      <w:pPr>
        <w:ind w:left="1186" w:hanging="860"/>
        <w:jc w:val="left"/>
      </w:pPr>
      <w:rPr>
        <w:rFonts w:ascii="Carlito" w:eastAsia="Carlito" w:hAnsi="Carlito" w:cs="Carlito" w:hint="default"/>
        <w:spacing w:val="-1"/>
        <w:w w:val="99"/>
        <w:sz w:val="20"/>
        <w:szCs w:val="20"/>
        <w:lang w:val="en-US" w:eastAsia="en-US" w:bidi="ar-SA"/>
      </w:rPr>
    </w:lvl>
    <w:lvl w:ilvl="2" w:tplc="4E489B94">
      <w:numFmt w:val="bullet"/>
      <w:lvlText w:val="•"/>
      <w:lvlJc w:val="left"/>
      <w:pPr>
        <w:ind w:left="3141" w:hanging="860"/>
      </w:pPr>
      <w:rPr>
        <w:rFonts w:hint="default"/>
        <w:lang w:val="en-US" w:eastAsia="en-US" w:bidi="ar-SA"/>
      </w:rPr>
    </w:lvl>
    <w:lvl w:ilvl="3" w:tplc="F866170E">
      <w:numFmt w:val="bullet"/>
      <w:lvlText w:val="•"/>
      <w:lvlJc w:val="left"/>
      <w:pPr>
        <w:ind w:left="4121" w:hanging="860"/>
      </w:pPr>
      <w:rPr>
        <w:rFonts w:hint="default"/>
        <w:lang w:val="en-US" w:eastAsia="en-US" w:bidi="ar-SA"/>
      </w:rPr>
    </w:lvl>
    <w:lvl w:ilvl="4" w:tplc="ED7E7A24">
      <w:numFmt w:val="bullet"/>
      <w:lvlText w:val="•"/>
      <w:lvlJc w:val="left"/>
      <w:pPr>
        <w:ind w:left="5102" w:hanging="860"/>
      </w:pPr>
      <w:rPr>
        <w:rFonts w:hint="default"/>
        <w:lang w:val="en-US" w:eastAsia="en-US" w:bidi="ar-SA"/>
      </w:rPr>
    </w:lvl>
    <w:lvl w:ilvl="5" w:tplc="14B0241C">
      <w:numFmt w:val="bullet"/>
      <w:lvlText w:val="•"/>
      <w:lvlJc w:val="left"/>
      <w:pPr>
        <w:ind w:left="6083" w:hanging="860"/>
      </w:pPr>
      <w:rPr>
        <w:rFonts w:hint="default"/>
        <w:lang w:val="en-US" w:eastAsia="en-US" w:bidi="ar-SA"/>
      </w:rPr>
    </w:lvl>
    <w:lvl w:ilvl="6" w:tplc="CFC0B122">
      <w:numFmt w:val="bullet"/>
      <w:lvlText w:val="•"/>
      <w:lvlJc w:val="left"/>
      <w:pPr>
        <w:ind w:left="7063" w:hanging="860"/>
      </w:pPr>
      <w:rPr>
        <w:rFonts w:hint="default"/>
        <w:lang w:val="en-US" w:eastAsia="en-US" w:bidi="ar-SA"/>
      </w:rPr>
    </w:lvl>
    <w:lvl w:ilvl="7" w:tplc="1BBA2A0C">
      <w:numFmt w:val="bullet"/>
      <w:lvlText w:val="•"/>
      <w:lvlJc w:val="left"/>
      <w:pPr>
        <w:ind w:left="8044" w:hanging="860"/>
      </w:pPr>
      <w:rPr>
        <w:rFonts w:hint="default"/>
        <w:lang w:val="en-US" w:eastAsia="en-US" w:bidi="ar-SA"/>
      </w:rPr>
    </w:lvl>
    <w:lvl w:ilvl="8" w:tplc="8C32CC8A">
      <w:numFmt w:val="bullet"/>
      <w:lvlText w:val="•"/>
      <w:lvlJc w:val="left"/>
      <w:pPr>
        <w:ind w:left="9025" w:hanging="860"/>
      </w:pPr>
      <w:rPr>
        <w:rFonts w:hint="default"/>
        <w:lang w:val="en-US" w:eastAsia="en-US" w:bidi="ar-SA"/>
      </w:rPr>
    </w:lvl>
  </w:abstractNum>
  <w:abstractNum w:abstractNumId="19" w15:restartNumberingAfterBreak="0">
    <w:nsid w:val="7ABD6DE7"/>
    <w:multiLevelType w:val="hybridMultilevel"/>
    <w:tmpl w:val="1B9EEE0C"/>
    <w:lvl w:ilvl="0" w:tplc="C54698CE">
      <w:start w:val="1"/>
      <w:numFmt w:val="decimal"/>
      <w:lvlText w:val="%1"/>
      <w:lvlJc w:val="left"/>
      <w:pPr>
        <w:ind w:left="1700" w:hanging="720"/>
        <w:jc w:val="left"/>
      </w:pPr>
      <w:rPr>
        <w:rFonts w:hint="default"/>
        <w:lang w:val="en-US" w:eastAsia="en-US" w:bidi="ar-SA"/>
      </w:rPr>
    </w:lvl>
    <w:lvl w:ilvl="1" w:tplc="A1CA3CF4">
      <w:start w:val="8"/>
      <w:numFmt w:val="decimal"/>
      <w:lvlText w:val="%1.%2"/>
      <w:lvlJc w:val="left"/>
      <w:pPr>
        <w:ind w:left="1700" w:hanging="720"/>
        <w:jc w:val="left"/>
      </w:pPr>
      <w:rPr>
        <w:rFonts w:ascii="Arial" w:eastAsia="Arial" w:hAnsi="Arial" w:cs="Arial" w:hint="default"/>
        <w:b/>
        <w:bCs/>
        <w:spacing w:val="-1"/>
        <w:w w:val="99"/>
        <w:sz w:val="20"/>
        <w:szCs w:val="20"/>
        <w:lang w:val="en-US" w:eastAsia="en-US" w:bidi="ar-SA"/>
      </w:rPr>
    </w:lvl>
    <w:lvl w:ilvl="2" w:tplc="EBEA04C4">
      <w:start w:val="1"/>
      <w:numFmt w:val="decimal"/>
      <w:lvlText w:val="%1.%2.%3"/>
      <w:lvlJc w:val="left"/>
      <w:pPr>
        <w:ind w:left="980" w:hanging="720"/>
        <w:jc w:val="left"/>
      </w:pPr>
      <w:rPr>
        <w:rFonts w:ascii="Arial" w:eastAsia="Arial" w:hAnsi="Arial" w:cs="Arial" w:hint="default"/>
        <w:spacing w:val="-1"/>
        <w:w w:val="99"/>
        <w:sz w:val="20"/>
        <w:szCs w:val="20"/>
        <w:lang w:val="en-US" w:eastAsia="en-US" w:bidi="ar-SA"/>
      </w:rPr>
    </w:lvl>
    <w:lvl w:ilvl="3" w:tplc="4A5AE0C8">
      <w:start w:val="1"/>
      <w:numFmt w:val="decimal"/>
      <w:lvlText w:val="%1.%2.%3.%4"/>
      <w:lvlJc w:val="left"/>
      <w:pPr>
        <w:ind w:left="1546" w:hanging="819"/>
        <w:jc w:val="left"/>
      </w:pPr>
      <w:rPr>
        <w:rFonts w:ascii="Arial" w:eastAsia="Arial" w:hAnsi="Arial" w:cs="Arial" w:hint="default"/>
        <w:spacing w:val="-1"/>
        <w:w w:val="99"/>
        <w:sz w:val="20"/>
        <w:szCs w:val="20"/>
        <w:lang w:val="en-US" w:eastAsia="en-US" w:bidi="ar-SA"/>
      </w:rPr>
    </w:lvl>
    <w:lvl w:ilvl="4" w:tplc="1646EAF8">
      <w:start w:val="1"/>
      <w:numFmt w:val="lowerLetter"/>
      <w:lvlText w:val="(%5)"/>
      <w:lvlJc w:val="left"/>
      <w:pPr>
        <w:ind w:left="3107" w:hanging="687"/>
        <w:jc w:val="left"/>
      </w:pPr>
      <w:rPr>
        <w:rFonts w:ascii="Arial" w:eastAsia="Arial" w:hAnsi="Arial" w:cs="Arial" w:hint="default"/>
        <w:w w:val="99"/>
        <w:sz w:val="20"/>
        <w:szCs w:val="20"/>
        <w:lang w:val="en-US" w:eastAsia="en-US" w:bidi="ar-SA"/>
      </w:rPr>
    </w:lvl>
    <w:lvl w:ilvl="5" w:tplc="B51ED458">
      <w:start w:val="1"/>
      <w:numFmt w:val="lowerRoman"/>
      <w:lvlText w:val="(%6)"/>
      <w:lvlJc w:val="left"/>
      <w:pPr>
        <w:ind w:left="3373" w:hanging="233"/>
        <w:jc w:val="left"/>
      </w:pPr>
      <w:rPr>
        <w:rFonts w:ascii="Arial" w:eastAsia="Arial" w:hAnsi="Arial" w:cs="Arial" w:hint="default"/>
        <w:spacing w:val="-1"/>
        <w:w w:val="99"/>
        <w:sz w:val="20"/>
        <w:szCs w:val="20"/>
        <w:lang w:val="en-US" w:eastAsia="en-US" w:bidi="ar-SA"/>
      </w:rPr>
    </w:lvl>
    <w:lvl w:ilvl="6" w:tplc="D59A23D4">
      <w:numFmt w:val="bullet"/>
      <w:lvlText w:val="•"/>
      <w:lvlJc w:val="left"/>
      <w:pPr>
        <w:ind w:left="5915" w:hanging="233"/>
      </w:pPr>
      <w:rPr>
        <w:rFonts w:hint="default"/>
        <w:lang w:val="en-US" w:eastAsia="en-US" w:bidi="ar-SA"/>
      </w:rPr>
    </w:lvl>
    <w:lvl w:ilvl="7" w:tplc="D26E5BDA">
      <w:numFmt w:val="bullet"/>
      <w:lvlText w:val="•"/>
      <w:lvlJc w:val="left"/>
      <w:pPr>
        <w:ind w:left="7183" w:hanging="233"/>
      </w:pPr>
      <w:rPr>
        <w:rFonts w:hint="default"/>
        <w:lang w:val="en-US" w:eastAsia="en-US" w:bidi="ar-SA"/>
      </w:rPr>
    </w:lvl>
    <w:lvl w:ilvl="8" w:tplc="15FE1DF0">
      <w:numFmt w:val="bullet"/>
      <w:lvlText w:val="•"/>
      <w:lvlJc w:val="left"/>
      <w:pPr>
        <w:ind w:left="8450" w:hanging="233"/>
      </w:pPr>
      <w:rPr>
        <w:rFonts w:hint="default"/>
        <w:lang w:val="en-US" w:eastAsia="en-US" w:bidi="ar-SA"/>
      </w:rPr>
    </w:lvl>
  </w:abstractNum>
  <w:abstractNum w:abstractNumId="20" w15:restartNumberingAfterBreak="0">
    <w:nsid w:val="7CB04A17"/>
    <w:multiLevelType w:val="hybridMultilevel"/>
    <w:tmpl w:val="488EDC50"/>
    <w:lvl w:ilvl="0" w:tplc="951A838C">
      <w:start w:val="3"/>
      <w:numFmt w:val="decimal"/>
      <w:lvlText w:val="%1"/>
      <w:lvlJc w:val="left"/>
      <w:pPr>
        <w:ind w:left="1393" w:hanging="721"/>
        <w:jc w:val="left"/>
      </w:pPr>
      <w:rPr>
        <w:rFonts w:hint="default"/>
        <w:lang w:val="en-US" w:eastAsia="en-US" w:bidi="ar-SA"/>
      </w:rPr>
    </w:lvl>
    <w:lvl w:ilvl="1" w:tplc="F91AFCDC">
      <w:start w:val="2"/>
      <w:numFmt w:val="decimal"/>
      <w:lvlText w:val="%1.%2"/>
      <w:lvlJc w:val="left"/>
      <w:pPr>
        <w:ind w:left="1393" w:hanging="721"/>
        <w:jc w:val="left"/>
      </w:pPr>
      <w:rPr>
        <w:rFonts w:ascii="Arial" w:eastAsia="Arial" w:hAnsi="Arial" w:cs="Arial" w:hint="default"/>
        <w:b/>
        <w:bCs/>
        <w:spacing w:val="-1"/>
        <w:w w:val="99"/>
        <w:sz w:val="20"/>
        <w:szCs w:val="20"/>
        <w:lang w:val="en-US" w:eastAsia="en-US" w:bidi="ar-SA"/>
      </w:rPr>
    </w:lvl>
    <w:lvl w:ilvl="2" w:tplc="09DEC8CA">
      <w:start w:val="1"/>
      <w:numFmt w:val="decimal"/>
      <w:lvlText w:val="%1.%2.%3"/>
      <w:lvlJc w:val="left"/>
      <w:pPr>
        <w:ind w:left="672" w:hanging="721"/>
        <w:jc w:val="left"/>
      </w:pPr>
      <w:rPr>
        <w:rFonts w:ascii="Arial" w:eastAsia="Arial" w:hAnsi="Arial" w:cs="Arial" w:hint="default"/>
        <w:spacing w:val="-1"/>
        <w:w w:val="99"/>
        <w:sz w:val="20"/>
        <w:szCs w:val="20"/>
        <w:lang w:val="en-US" w:eastAsia="en-US" w:bidi="ar-SA"/>
      </w:rPr>
    </w:lvl>
    <w:lvl w:ilvl="3" w:tplc="A8C88E08">
      <w:numFmt w:val="bullet"/>
      <w:lvlText w:val="•"/>
      <w:lvlJc w:val="left"/>
      <w:pPr>
        <w:ind w:left="3530" w:hanging="721"/>
      </w:pPr>
      <w:rPr>
        <w:rFonts w:hint="default"/>
        <w:lang w:val="en-US" w:eastAsia="en-US" w:bidi="ar-SA"/>
      </w:rPr>
    </w:lvl>
    <w:lvl w:ilvl="4" w:tplc="3FA4C4DC">
      <w:numFmt w:val="bullet"/>
      <w:lvlText w:val="•"/>
      <w:lvlJc w:val="left"/>
      <w:pPr>
        <w:ind w:left="4595" w:hanging="721"/>
      </w:pPr>
      <w:rPr>
        <w:rFonts w:hint="default"/>
        <w:lang w:val="en-US" w:eastAsia="en-US" w:bidi="ar-SA"/>
      </w:rPr>
    </w:lvl>
    <w:lvl w:ilvl="5" w:tplc="9E3617B4">
      <w:numFmt w:val="bullet"/>
      <w:lvlText w:val="•"/>
      <w:lvlJc w:val="left"/>
      <w:pPr>
        <w:ind w:left="5660" w:hanging="721"/>
      </w:pPr>
      <w:rPr>
        <w:rFonts w:hint="default"/>
        <w:lang w:val="en-US" w:eastAsia="en-US" w:bidi="ar-SA"/>
      </w:rPr>
    </w:lvl>
    <w:lvl w:ilvl="6" w:tplc="D11E1400">
      <w:numFmt w:val="bullet"/>
      <w:lvlText w:val="•"/>
      <w:lvlJc w:val="left"/>
      <w:pPr>
        <w:ind w:left="6725" w:hanging="721"/>
      </w:pPr>
      <w:rPr>
        <w:rFonts w:hint="default"/>
        <w:lang w:val="en-US" w:eastAsia="en-US" w:bidi="ar-SA"/>
      </w:rPr>
    </w:lvl>
    <w:lvl w:ilvl="7" w:tplc="9AC26CCA">
      <w:numFmt w:val="bullet"/>
      <w:lvlText w:val="•"/>
      <w:lvlJc w:val="left"/>
      <w:pPr>
        <w:ind w:left="7790" w:hanging="721"/>
      </w:pPr>
      <w:rPr>
        <w:rFonts w:hint="default"/>
        <w:lang w:val="en-US" w:eastAsia="en-US" w:bidi="ar-SA"/>
      </w:rPr>
    </w:lvl>
    <w:lvl w:ilvl="8" w:tplc="00341490">
      <w:numFmt w:val="bullet"/>
      <w:lvlText w:val="•"/>
      <w:lvlJc w:val="left"/>
      <w:pPr>
        <w:ind w:left="8856" w:hanging="721"/>
      </w:pPr>
      <w:rPr>
        <w:rFonts w:hint="default"/>
        <w:lang w:val="en-US" w:eastAsia="en-US" w:bidi="ar-SA"/>
      </w:rPr>
    </w:lvl>
  </w:abstractNum>
  <w:abstractNum w:abstractNumId="21" w15:restartNumberingAfterBreak="0">
    <w:nsid w:val="7FE30502"/>
    <w:multiLevelType w:val="hybridMultilevel"/>
    <w:tmpl w:val="7DC6B058"/>
    <w:lvl w:ilvl="0" w:tplc="995A95D0">
      <w:start w:val="1"/>
      <w:numFmt w:val="lowerRoman"/>
      <w:lvlText w:val="%1)"/>
      <w:lvlJc w:val="left"/>
      <w:pPr>
        <w:ind w:left="1546" w:hanging="567"/>
        <w:jc w:val="left"/>
      </w:pPr>
      <w:rPr>
        <w:rFonts w:ascii="Arial" w:eastAsia="Arial" w:hAnsi="Arial" w:cs="Arial" w:hint="default"/>
        <w:spacing w:val="-2"/>
        <w:w w:val="99"/>
        <w:sz w:val="20"/>
        <w:szCs w:val="20"/>
        <w:lang w:val="en-US" w:eastAsia="en-US" w:bidi="ar-SA"/>
      </w:rPr>
    </w:lvl>
    <w:lvl w:ilvl="1" w:tplc="E9286ADA">
      <w:numFmt w:val="bullet"/>
      <w:lvlText w:val="•"/>
      <w:lvlJc w:val="left"/>
      <w:pPr>
        <w:ind w:left="2484" w:hanging="567"/>
      </w:pPr>
      <w:rPr>
        <w:rFonts w:hint="default"/>
        <w:lang w:val="en-US" w:eastAsia="en-US" w:bidi="ar-SA"/>
      </w:rPr>
    </w:lvl>
    <w:lvl w:ilvl="2" w:tplc="8AB008B2">
      <w:numFmt w:val="bullet"/>
      <w:lvlText w:val="•"/>
      <w:lvlJc w:val="left"/>
      <w:pPr>
        <w:ind w:left="3429" w:hanging="567"/>
      </w:pPr>
      <w:rPr>
        <w:rFonts w:hint="default"/>
        <w:lang w:val="en-US" w:eastAsia="en-US" w:bidi="ar-SA"/>
      </w:rPr>
    </w:lvl>
    <w:lvl w:ilvl="3" w:tplc="E4147BE2">
      <w:numFmt w:val="bullet"/>
      <w:lvlText w:val="•"/>
      <w:lvlJc w:val="left"/>
      <w:pPr>
        <w:ind w:left="4373" w:hanging="567"/>
      </w:pPr>
      <w:rPr>
        <w:rFonts w:hint="default"/>
        <w:lang w:val="en-US" w:eastAsia="en-US" w:bidi="ar-SA"/>
      </w:rPr>
    </w:lvl>
    <w:lvl w:ilvl="4" w:tplc="EE4EC636">
      <w:numFmt w:val="bullet"/>
      <w:lvlText w:val="•"/>
      <w:lvlJc w:val="left"/>
      <w:pPr>
        <w:ind w:left="5318" w:hanging="567"/>
      </w:pPr>
      <w:rPr>
        <w:rFonts w:hint="default"/>
        <w:lang w:val="en-US" w:eastAsia="en-US" w:bidi="ar-SA"/>
      </w:rPr>
    </w:lvl>
    <w:lvl w:ilvl="5" w:tplc="A87056BC">
      <w:numFmt w:val="bullet"/>
      <w:lvlText w:val="•"/>
      <w:lvlJc w:val="left"/>
      <w:pPr>
        <w:ind w:left="6263" w:hanging="567"/>
      </w:pPr>
      <w:rPr>
        <w:rFonts w:hint="default"/>
        <w:lang w:val="en-US" w:eastAsia="en-US" w:bidi="ar-SA"/>
      </w:rPr>
    </w:lvl>
    <w:lvl w:ilvl="6" w:tplc="E2A4614E">
      <w:numFmt w:val="bullet"/>
      <w:lvlText w:val="•"/>
      <w:lvlJc w:val="left"/>
      <w:pPr>
        <w:ind w:left="7207" w:hanging="567"/>
      </w:pPr>
      <w:rPr>
        <w:rFonts w:hint="default"/>
        <w:lang w:val="en-US" w:eastAsia="en-US" w:bidi="ar-SA"/>
      </w:rPr>
    </w:lvl>
    <w:lvl w:ilvl="7" w:tplc="628AA978">
      <w:numFmt w:val="bullet"/>
      <w:lvlText w:val="•"/>
      <w:lvlJc w:val="left"/>
      <w:pPr>
        <w:ind w:left="8152" w:hanging="567"/>
      </w:pPr>
      <w:rPr>
        <w:rFonts w:hint="default"/>
        <w:lang w:val="en-US" w:eastAsia="en-US" w:bidi="ar-SA"/>
      </w:rPr>
    </w:lvl>
    <w:lvl w:ilvl="8" w:tplc="F8940BEC">
      <w:numFmt w:val="bullet"/>
      <w:lvlText w:val="•"/>
      <w:lvlJc w:val="left"/>
      <w:pPr>
        <w:ind w:left="9097" w:hanging="567"/>
      </w:pPr>
      <w:rPr>
        <w:rFonts w:hint="default"/>
        <w:lang w:val="en-US" w:eastAsia="en-US" w:bidi="ar-SA"/>
      </w:rPr>
    </w:lvl>
  </w:abstractNum>
  <w:num w:numId="1">
    <w:abstractNumId w:val="11"/>
  </w:num>
  <w:num w:numId="2">
    <w:abstractNumId w:val="0"/>
  </w:num>
  <w:num w:numId="3">
    <w:abstractNumId w:val="10"/>
  </w:num>
  <w:num w:numId="4">
    <w:abstractNumId w:val="4"/>
  </w:num>
  <w:num w:numId="5">
    <w:abstractNumId w:val="13"/>
  </w:num>
  <w:num w:numId="6">
    <w:abstractNumId w:val="16"/>
  </w:num>
  <w:num w:numId="7">
    <w:abstractNumId w:val="7"/>
  </w:num>
  <w:num w:numId="8">
    <w:abstractNumId w:val="20"/>
  </w:num>
  <w:num w:numId="9">
    <w:abstractNumId w:val="2"/>
  </w:num>
  <w:num w:numId="10">
    <w:abstractNumId w:val="6"/>
  </w:num>
  <w:num w:numId="11">
    <w:abstractNumId w:val="8"/>
  </w:num>
  <w:num w:numId="12">
    <w:abstractNumId w:val="9"/>
  </w:num>
  <w:num w:numId="13">
    <w:abstractNumId w:val="12"/>
  </w:num>
  <w:num w:numId="14">
    <w:abstractNumId w:val="17"/>
  </w:num>
  <w:num w:numId="15">
    <w:abstractNumId w:val="1"/>
  </w:num>
  <w:num w:numId="16">
    <w:abstractNumId w:val="15"/>
  </w:num>
  <w:num w:numId="17">
    <w:abstractNumId w:val="5"/>
  </w:num>
  <w:num w:numId="18">
    <w:abstractNumId w:val="19"/>
  </w:num>
  <w:num w:numId="19">
    <w:abstractNumId w:val="21"/>
  </w:num>
  <w:num w:numId="20">
    <w:abstractNumId w:val="14"/>
  </w:num>
  <w:num w:numId="21">
    <w:abstractNumId w:val="1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029"/>
    <w:rsid w:val="00006A11"/>
    <w:rsid w:val="00011906"/>
    <w:rsid w:val="0004125C"/>
    <w:rsid w:val="00042F0A"/>
    <w:rsid w:val="000446E0"/>
    <w:rsid w:val="00093C29"/>
    <w:rsid w:val="000B3223"/>
    <w:rsid w:val="000D276C"/>
    <w:rsid w:val="00133A23"/>
    <w:rsid w:val="00152B91"/>
    <w:rsid w:val="00160DDB"/>
    <w:rsid w:val="00173E59"/>
    <w:rsid w:val="001D6A4D"/>
    <w:rsid w:val="001F5DA5"/>
    <w:rsid w:val="0024175C"/>
    <w:rsid w:val="00255D14"/>
    <w:rsid w:val="00261D84"/>
    <w:rsid w:val="002962B7"/>
    <w:rsid w:val="002C5CE0"/>
    <w:rsid w:val="002F4057"/>
    <w:rsid w:val="002F561D"/>
    <w:rsid w:val="003477C8"/>
    <w:rsid w:val="003B6B3C"/>
    <w:rsid w:val="003B7768"/>
    <w:rsid w:val="003C0247"/>
    <w:rsid w:val="00444768"/>
    <w:rsid w:val="0049746E"/>
    <w:rsid w:val="004E6B24"/>
    <w:rsid w:val="004F0307"/>
    <w:rsid w:val="005140E0"/>
    <w:rsid w:val="00526652"/>
    <w:rsid w:val="00541292"/>
    <w:rsid w:val="005515E9"/>
    <w:rsid w:val="00560095"/>
    <w:rsid w:val="00574688"/>
    <w:rsid w:val="00587207"/>
    <w:rsid w:val="005A250C"/>
    <w:rsid w:val="005E2484"/>
    <w:rsid w:val="005F6A5A"/>
    <w:rsid w:val="00674421"/>
    <w:rsid w:val="006D108C"/>
    <w:rsid w:val="006E13D7"/>
    <w:rsid w:val="007022DB"/>
    <w:rsid w:val="00705385"/>
    <w:rsid w:val="00781C6D"/>
    <w:rsid w:val="007F20AA"/>
    <w:rsid w:val="00831352"/>
    <w:rsid w:val="008442F8"/>
    <w:rsid w:val="008D27D7"/>
    <w:rsid w:val="008D5504"/>
    <w:rsid w:val="008F2625"/>
    <w:rsid w:val="00900D4E"/>
    <w:rsid w:val="009630E6"/>
    <w:rsid w:val="00964C0A"/>
    <w:rsid w:val="009C5029"/>
    <w:rsid w:val="009E22C2"/>
    <w:rsid w:val="00A048FF"/>
    <w:rsid w:val="00A132FD"/>
    <w:rsid w:val="00A544C1"/>
    <w:rsid w:val="00A66969"/>
    <w:rsid w:val="00AA24F8"/>
    <w:rsid w:val="00AA5555"/>
    <w:rsid w:val="00AA7209"/>
    <w:rsid w:val="00B07B55"/>
    <w:rsid w:val="00B40C2D"/>
    <w:rsid w:val="00B61C47"/>
    <w:rsid w:val="00B82F34"/>
    <w:rsid w:val="00C01B4E"/>
    <w:rsid w:val="00C95940"/>
    <w:rsid w:val="00CB7B75"/>
    <w:rsid w:val="00D55AC0"/>
    <w:rsid w:val="00D72AC1"/>
    <w:rsid w:val="00DC04F8"/>
    <w:rsid w:val="00E04B3C"/>
    <w:rsid w:val="00E87F98"/>
    <w:rsid w:val="00E93D57"/>
    <w:rsid w:val="00EA49CC"/>
    <w:rsid w:val="00EB6BA3"/>
    <w:rsid w:val="00F25C67"/>
    <w:rsid w:val="00F26A9E"/>
    <w:rsid w:val="00F61B64"/>
    <w:rsid w:val="00FA1564"/>
    <w:rsid w:val="00FD16DE"/>
    <w:rsid w:val="00FD4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F88FE5"/>
  <w15:docId w15:val="{44CDDB66-A05E-4B59-8315-E5557C429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89"/>
      <w:outlineLvl w:val="0"/>
    </w:pPr>
  </w:style>
  <w:style w:type="paragraph" w:styleId="Heading2">
    <w:name w:val="heading 2"/>
    <w:basedOn w:val="Normal"/>
    <w:uiPriority w:val="9"/>
    <w:unhideWhenUsed/>
    <w:qFormat/>
    <w:pPr>
      <w:ind w:left="1393" w:hanging="722"/>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1"/>
      <w:ind w:left="545" w:hanging="440"/>
    </w:pPr>
    <w:rPr>
      <w:rFonts w:ascii="Carlito" w:eastAsia="Carlito" w:hAnsi="Carlito" w:cs="Carlito"/>
      <w:b/>
      <w:bCs/>
      <w:sz w:val="20"/>
      <w:szCs w:val="20"/>
    </w:rPr>
  </w:style>
  <w:style w:type="paragraph" w:styleId="TOC2">
    <w:name w:val="toc 2"/>
    <w:basedOn w:val="Normal"/>
    <w:uiPriority w:val="1"/>
    <w:qFormat/>
    <w:pPr>
      <w:spacing w:line="243" w:lineRule="exact"/>
      <w:ind w:left="1186" w:hanging="860"/>
    </w:pPr>
    <w:rPr>
      <w:rFonts w:ascii="Carlito" w:eastAsia="Carlito" w:hAnsi="Carlito" w:cs="Carlito"/>
      <w:sz w:val="20"/>
      <w:szCs w:val="20"/>
    </w:rPr>
  </w:style>
  <w:style w:type="paragraph" w:styleId="TOC3">
    <w:name w:val="toc 3"/>
    <w:basedOn w:val="Normal"/>
    <w:uiPriority w:val="1"/>
    <w:qFormat/>
    <w:pPr>
      <w:ind w:left="327"/>
    </w:pPr>
    <w:rPr>
      <w:rFonts w:ascii="Carlito" w:eastAsia="Carlito" w:hAnsi="Carlito" w:cs="Carlito"/>
      <w:b/>
      <w:bCs/>
      <w:i/>
    </w:rPr>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672"/>
    </w:pPr>
  </w:style>
  <w:style w:type="paragraph" w:customStyle="1" w:styleId="TableParagraph">
    <w:name w:val="Table Paragraph"/>
    <w:basedOn w:val="Normal"/>
    <w:uiPriority w:val="1"/>
    <w:qFormat/>
    <w:pPr>
      <w:spacing w:line="252" w:lineRule="exact"/>
      <w:ind w:left="199" w:right="135"/>
      <w:jc w:val="center"/>
    </w:pPr>
  </w:style>
  <w:style w:type="paragraph" w:styleId="Header">
    <w:name w:val="header"/>
    <w:basedOn w:val="Normal"/>
    <w:link w:val="HeaderChar"/>
    <w:uiPriority w:val="99"/>
    <w:unhideWhenUsed/>
    <w:rsid w:val="001D6A4D"/>
    <w:pPr>
      <w:tabs>
        <w:tab w:val="center" w:pos="4513"/>
        <w:tab w:val="right" w:pos="9026"/>
      </w:tabs>
    </w:pPr>
  </w:style>
  <w:style w:type="character" w:customStyle="1" w:styleId="HeaderChar">
    <w:name w:val="Header Char"/>
    <w:basedOn w:val="DefaultParagraphFont"/>
    <w:link w:val="Header"/>
    <w:uiPriority w:val="99"/>
    <w:rsid w:val="001D6A4D"/>
    <w:rPr>
      <w:rFonts w:ascii="Arial" w:eastAsia="Arial" w:hAnsi="Arial" w:cs="Arial"/>
    </w:rPr>
  </w:style>
  <w:style w:type="paragraph" w:styleId="Footer">
    <w:name w:val="footer"/>
    <w:basedOn w:val="Normal"/>
    <w:link w:val="FooterChar"/>
    <w:uiPriority w:val="99"/>
    <w:unhideWhenUsed/>
    <w:rsid w:val="001D6A4D"/>
    <w:pPr>
      <w:tabs>
        <w:tab w:val="center" w:pos="4513"/>
        <w:tab w:val="right" w:pos="9026"/>
      </w:tabs>
    </w:pPr>
  </w:style>
  <w:style w:type="character" w:customStyle="1" w:styleId="FooterChar">
    <w:name w:val="Footer Char"/>
    <w:basedOn w:val="DefaultParagraphFont"/>
    <w:link w:val="Footer"/>
    <w:uiPriority w:val="99"/>
    <w:rsid w:val="001D6A4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yperlink" Target="https://www.mof.gov.cy/mof/cystat/statistics.nsf/economy_finance_14main_en/economy_finance_14main_en?OpenForm&amp;sub=1&amp;sel=2"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s://www.mof.gov.cy/mof/cystat/statistics.nsf/economy_finance_14main_en/economy_finance_14main_en?OpenForm&amp;sub=1&amp;sel=2" TargetMode="Externa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s://www.mof.gov.cy/mof/cystat/statistics.nsf/economy_finance_14main_en/economy_finance_14main_en?OpenForm&amp;sub=1&amp;sel=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7915</Words>
  <Characters>45121</Characters>
  <Application>Microsoft Office Word</Application>
  <DocSecurity>4</DocSecurity>
  <Lines>376</Lines>
  <Paragraphs>105</Paragraphs>
  <ScaleCrop>false</ScaleCrop>
  <Company/>
  <LinksUpToDate>false</LinksUpToDate>
  <CharactersWithSpaces>52931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Barnard, Patricia Mrs (UKStratCom-Comrcl C2-16)</dc:creator>
  <cp:lastModifiedBy>Barnard, Patricia Mrs (UKStratCom-Comrcl C2-16)</cp:lastModifiedBy>
  <cp:revision>2</cp:revision>
  <dcterms:created xsi:type="dcterms:W3CDTF">2022-01-21T14:46:00Z</dcterms:created>
  <dcterms:modified xsi:type="dcterms:W3CDTF">2022-01-21T14:46:00Z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2021-05-13T00:00:00Z</vt:filetime>
  </property>
  <property fmtid="{D5CDD505-2E9C-101B-9397-08002B2CF9AE}" pid="3" name="LastSaved">
    <vt:filetime>2021-12-14T00:00:00Z</vt:filetime>
  </property>
</Properties>
</file>